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96" w:rsidRPr="00022D96" w:rsidRDefault="00022D96" w:rsidP="00022D96">
      <w:pPr>
        <w:rPr>
          <w:rFonts w:ascii="Comic Sans MS" w:hAnsi="Comic Sans MS" w:cs="Comic Sans MS"/>
          <w:sz w:val="32"/>
          <w:szCs w:val="32"/>
          <w:u w:val="single"/>
        </w:rPr>
      </w:pPr>
      <w:r w:rsidRPr="00022D96">
        <w:rPr>
          <w:rFonts w:ascii="Comic Sans MS" w:hAnsi="Comic Sans MS" w:cs="Comic Sans MS"/>
          <w:sz w:val="32"/>
          <w:szCs w:val="32"/>
          <w:u w:val="single"/>
        </w:rPr>
        <w:t xml:space="preserve">№  13                        </w:t>
      </w:r>
      <w:r>
        <w:rPr>
          <w:rFonts w:ascii="Comic Sans MS" w:hAnsi="Comic Sans MS" w:cs="Comic Sans MS"/>
          <w:sz w:val="32"/>
          <w:szCs w:val="32"/>
          <w:u w:val="single"/>
        </w:rPr>
        <w:t xml:space="preserve">                                                                            </w:t>
      </w:r>
      <w:r w:rsidRPr="00022D96">
        <w:rPr>
          <w:rFonts w:ascii="Comic Sans MS" w:hAnsi="Comic Sans MS" w:cs="Comic Sans MS"/>
          <w:sz w:val="32"/>
          <w:szCs w:val="32"/>
          <w:u w:val="single"/>
        </w:rPr>
        <w:t xml:space="preserve">                       01.06.2023   </w:t>
      </w:r>
    </w:p>
    <w:p w:rsidR="00022D96" w:rsidRPr="00022D96" w:rsidRDefault="00022D96" w:rsidP="00022D96">
      <w:pPr>
        <w:rPr>
          <w:sz w:val="32"/>
          <w:szCs w:val="32"/>
        </w:rPr>
      </w:pPr>
      <w:r w:rsidRPr="00022D96">
        <w:rPr>
          <w:sz w:val="32"/>
          <w:szCs w:val="32"/>
        </w:rPr>
        <w:t xml:space="preserve">                </w:t>
      </w:r>
      <w:r w:rsidRPr="00022D96">
        <w:rPr>
          <w:b/>
          <w:bCs/>
          <w:sz w:val="32"/>
          <w:szCs w:val="32"/>
        </w:rPr>
        <w:t xml:space="preserve">ИНФОРМАЦИОННЫЙ ВЕСТНИК       </w:t>
      </w:r>
      <w:r w:rsidRPr="00022D96">
        <w:rPr>
          <w:sz w:val="32"/>
          <w:szCs w:val="32"/>
        </w:rPr>
        <w:t xml:space="preserve">                                                      </w:t>
      </w:r>
    </w:p>
    <w:p w:rsidR="00022D96" w:rsidRPr="00022D96" w:rsidRDefault="00022D96" w:rsidP="00022D96">
      <w:pPr>
        <w:pStyle w:val="a5"/>
        <w:rPr>
          <w:b/>
          <w:bCs/>
          <w:i w:val="0"/>
          <w:iCs w:val="0"/>
          <w:sz w:val="32"/>
          <w:szCs w:val="32"/>
        </w:rPr>
      </w:pPr>
      <w:r w:rsidRPr="00022D96">
        <w:rPr>
          <w:sz w:val="32"/>
          <w:szCs w:val="32"/>
        </w:rPr>
        <w:t>Печатный орган местного самоуправления.</w:t>
      </w:r>
      <w:r w:rsidRPr="00022D96">
        <w:rPr>
          <w:rStyle w:val="a3"/>
          <w:rFonts w:ascii="Arial" w:hAnsi="Arial" w:cs="Arial"/>
          <w:sz w:val="32"/>
          <w:szCs w:val="32"/>
        </w:rPr>
        <w:t xml:space="preserve"> </w:t>
      </w:r>
      <w:r w:rsidRPr="00022D96">
        <w:rPr>
          <w:rStyle w:val="a3"/>
          <w:rFonts w:ascii="Arial" w:hAnsi="Arial" w:cs="Arial"/>
          <w:b w:val="0"/>
          <w:bCs w:val="0"/>
          <w:i w:val="0"/>
          <w:iCs w:val="0"/>
          <w:sz w:val="32"/>
          <w:szCs w:val="32"/>
        </w:rPr>
        <w:t>Стретенского сельсовета   Нижнеингашского района Красноярского края</w:t>
      </w:r>
    </w:p>
    <w:p w:rsidR="00022D96" w:rsidRPr="00022D96" w:rsidRDefault="00022D96" w:rsidP="00022D96">
      <w:pPr>
        <w:pBdr>
          <w:bottom w:val="single" w:sz="12" w:space="1" w:color="auto"/>
        </w:pBdr>
        <w:rPr>
          <w:sz w:val="20"/>
          <w:szCs w:val="20"/>
        </w:rPr>
      </w:pPr>
      <w:r w:rsidRPr="00022D96">
        <w:rPr>
          <w:sz w:val="20"/>
          <w:szCs w:val="20"/>
        </w:rPr>
        <w:t xml:space="preserve">      </w:t>
      </w:r>
    </w:p>
    <w:p w:rsidR="00022D96" w:rsidRPr="00022D96" w:rsidRDefault="00022D96" w:rsidP="00022D96">
      <w:pPr>
        <w:ind w:left="-72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022D96">
        <w:rPr>
          <w:sz w:val="20"/>
          <w:szCs w:val="20"/>
        </w:rPr>
        <w:t>РЕШЕНИЕ</w:t>
      </w:r>
    </w:p>
    <w:p w:rsidR="00022D96" w:rsidRPr="00022D96" w:rsidRDefault="00022D96" w:rsidP="00022D96">
      <w:pPr>
        <w:tabs>
          <w:tab w:val="left" w:pos="225"/>
        </w:tabs>
        <w:ind w:left="-72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022D96">
        <w:rPr>
          <w:sz w:val="20"/>
          <w:szCs w:val="20"/>
        </w:rPr>
        <w:t>31.05.2023                                             с. Стретенка                                № 21-69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Об исполнении бюджета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Стретенского сельсовета за 2022 год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      Заслушав отчет администрации Стретенского сельсовета об исполнении сельского бюджета за 2022 год, в соответствии с п. 2 ст. 58 Устава Стретенского сельсовета Нижнеингашского района Красноярского края </w:t>
      </w:r>
      <w:proofErr w:type="spellStart"/>
      <w:r w:rsidRPr="00022D96">
        <w:rPr>
          <w:sz w:val="20"/>
          <w:szCs w:val="20"/>
        </w:rPr>
        <w:t>Стретенский</w:t>
      </w:r>
      <w:proofErr w:type="spellEnd"/>
      <w:r w:rsidRPr="00022D96">
        <w:rPr>
          <w:sz w:val="20"/>
          <w:szCs w:val="20"/>
        </w:rPr>
        <w:t xml:space="preserve"> сельский Совет депутатов РЕШИЛ: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1.Утвердить отчет об исполнении сельского бюджета за 2022 год, в том числе: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1.1  исполнение сельского бюджета по доходам в сумме 15422,2 тыс. рублей и расходам в сумме 15333.6 рублей;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1.2 исполнение сельского бюджета с </w:t>
      </w:r>
      <w:proofErr w:type="spellStart"/>
      <w:r w:rsidRPr="00022D96">
        <w:rPr>
          <w:sz w:val="20"/>
          <w:szCs w:val="20"/>
        </w:rPr>
        <w:t>профицитом</w:t>
      </w:r>
      <w:proofErr w:type="spellEnd"/>
      <w:r w:rsidRPr="00022D96">
        <w:rPr>
          <w:sz w:val="20"/>
          <w:szCs w:val="20"/>
        </w:rPr>
        <w:t xml:space="preserve"> в сумме  88,6 тыс. рублей;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1.3 исполнение по источникам внутреннего финансирования дефицита сельского бюджета за 2022 год в сумме 88,6 тыс. рублей.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2.Утвердить исполнение сельского бюджета за 2022 год со следующими показателями: 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2.1  доходов сельского бюджета по кодам классификации доходов бюджетов согласно приложению 2 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2.2 расходов сельского бюджета по разделам, подразделам классификации  расходов бюджетов согласно приложению 3 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2.3 расходов сельского бюджета по ведомственной структуре расходов согласно приложению 4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2.4 расходов сельского бюджета по разделам, подразделам, целевым статьям  (муниципальных программ и </w:t>
      </w:r>
      <w:proofErr w:type="spellStart"/>
      <w:r w:rsidRPr="00022D96">
        <w:rPr>
          <w:sz w:val="20"/>
          <w:szCs w:val="20"/>
        </w:rPr>
        <w:t>непрограммным</w:t>
      </w:r>
      <w:proofErr w:type="spellEnd"/>
      <w:r w:rsidRPr="00022D96">
        <w:rPr>
          <w:sz w:val="20"/>
          <w:szCs w:val="20"/>
        </w:rPr>
        <w:t xml:space="preserve"> направлениям деятельности), группам и подгруппам  классификации  расходов сельского бюджета согласно приложению 5 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2.5 источников финансирования дефицита  сельского бюджета по кодам </w:t>
      </w:r>
      <w:proofErr w:type="gramStart"/>
      <w:r w:rsidRPr="00022D96">
        <w:rPr>
          <w:sz w:val="20"/>
          <w:szCs w:val="20"/>
        </w:rPr>
        <w:t>классификации источников финансирования дефицитов бюджетов</w:t>
      </w:r>
      <w:proofErr w:type="gramEnd"/>
      <w:r w:rsidRPr="00022D96">
        <w:rPr>
          <w:sz w:val="20"/>
          <w:szCs w:val="20"/>
        </w:rPr>
        <w:t xml:space="preserve"> согласно приложению 1 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2.6 иных межбюджетных трансфертов, предоставленных бюджету муниципальному образованию Нижнеингашский район, согласно приложению 6 к настоящему решению;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2.7  отчет об исполнении резервного фонда согласно приложению 7  к настоящему решению.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 xml:space="preserve">3. </w:t>
      </w:r>
      <w:proofErr w:type="gramStart"/>
      <w:r w:rsidRPr="00022D96">
        <w:rPr>
          <w:sz w:val="20"/>
          <w:szCs w:val="20"/>
        </w:rPr>
        <w:t>Контроль  за</w:t>
      </w:r>
      <w:proofErr w:type="gramEnd"/>
      <w:r w:rsidRPr="00022D96">
        <w:rPr>
          <w:sz w:val="20"/>
          <w:szCs w:val="20"/>
        </w:rPr>
        <w:t xml:space="preserve"> выполнением решения возложить на постоянную комиссию по бюджету.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  <w:r w:rsidRPr="00022D96">
        <w:rPr>
          <w:sz w:val="20"/>
          <w:szCs w:val="20"/>
        </w:rPr>
        <w:t>4. Настоящее решение вступает в силу со дня официального опубликования в газете «Информационный вестник».</w:t>
      </w:r>
    </w:p>
    <w:p w:rsidR="00022D96" w:rsidRPr="00022D96" w:rsidRDefault="00022D96" w:rsidP="00022D96">
      <w:pPr>
        <w:jc w:val="both"/>
        <w:rPr>
          <w:sz w:val="20"/>
          <w:szCs w:val="20"/>
        </w:rPr>
      </w:pPr>
    </w:p>
    <w:p w:rsidR="00022D96" w:rsidRPr="00022D96" w:rsidRDefault="00022D96" w:rsidP="00022D96">
      <w:pPr>
        <w:jc w:val="both"/>
        <w:rPr>
          <w:color w:val="000000"/>
          <w:spacing w:val="-10"/>
          <w:sz w:val="20"/>
          <w:szCs w:val="20"/>
        </w:rPr>
      </w:pPr>
      <w:r w:rsidRPr="00022D96">
        <w:rPr>
          <w:sz w:val="20"/>
          <w:szCs w:val="20"/>
        </w:rPr>
        <w:t>Глава сельсовета:                                                                        Е. В. Жиганов</w:t>
      </w:r>
      <w:r w:rsidRPr="00022D96">
        <w:rPr>
          <w:color w:val="000000"/>
          <w:spacing w:val="-10"/>
          <w:sz w:val="20"/>
          <w:szCs w:val="20"/>
        </w:rPr>
        <w:t xml:space="preserve">                                    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Приложение № 1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к решению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Стретенского сельского Совета депутатов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От 31.05.2023 года № 21-69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ИСТОЧНИК  ВНУТРЕННЕГО ФИНАНСИРОВАНИЯ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ДЕФИЦИТА  БЮДЖЕТА ЗА  2022 год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Тыс. руб.</w:t>
      </w: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955"/>
        <w:gridCol w:w="1984"/>
        <w:gridCol w:w="1724"/>
        <w:gridCol w:w="1133"/>
      </w:tblGrid>
      <w:tr w:rsidR="00022D96" w:rsidRPr="00022D96" w:rsidTr="00281A42">
        <w:tc>
          <w:tcPr>
            <w:tcW w:w="255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код</w:t>
            </w:r>
          </w:p>
        </w:tc>
        <w:tc>
          <w:tcPr>
            <w:tcW w:w="295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Наименование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показателя</w:t>
            </w:r>
          </w:p>
        </w:tc>
        <w:tc>
          <w:tcPr>
            <w:tcW w:w="198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Утверждено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На 2022 год</w:t>
            </w:r>
          </w:p>
        </w:tc>
        <w:tc>
          <w:tcPr>
            <w:tcW w:w="172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Исполнено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За 2022 год</w:t>
            </w:r>
          </w:p>
        </w:tc>
        <w:tc>
          <w:tcPr>
            <w:tcW w:w="113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Исполнено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в %</w:t>
            </w:r>
          </w:p>
        </w:tc>
      </w:tr>
      <w:tr w:rsidR="00022D96" w:rsidRPr="00022D96" w:rsidTr="00281A42">
        <w:tc>
          <w:tcPr>
            <w:tcW w:w="255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83401050000000000000</w:t>
            </w:r>
          </w:p>
        </w:tc>
        <w:tc>
          <w:tcPr>
            <w:tcW w:w="295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Изменение остатков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средств на счете</w:t>
            </w:r>
          </w:p>
        </w:tc>
        <w:tc>
          <w:tcPr>
            <w:tcW w:w="198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227,7</w:t>
            </w:r>
          </w:p>
        </w:tc>
        <w:tc>
          <w:tcPr>
            <w:tcW w:w="172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-88,6</w:t>
            </w:r>
          </w:p>
        </w:tc>
        <w:tc>
          <w:tcPr>
            <w:tcW w:w="113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</w:p>
        </w:tc>
      </w:tr>
      <w:tr w:rsidR="00022D96" w:rsidRPr="00022D96" w:rsidTr="00281A42">
        <w:tc>
          <w:tcPr>
            <w:tcW w:w="255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83401050201050000510</w:t>
            </w:r>
          </w:p>
        </w:tc>
        <w:tc>
          <w:tcPr>
            <w:tcW w:w="295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Увеличение прочих остатков денежных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-15912,2</w:t>
            </w:r>
          </w:p>
        </w:tc>
        <w:tc>
          <w:tcPr>
            <w:tcW w:w="172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-15422,2</w:t>
            </w:r>
          </w:p>
        </w:tc>
        <w:tc>
          <w:tcPr>
            <w:tcW w:w="113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97</w:t>
            </w:r>
          </w:p>
        </w:tc>
      </w:tr>
      <w:tr w:rsidR="00022D96" w:rsidRPr="00022D96" w:rsidTr="00281A42">
        <w:tc>
          <w:tcPr>
            <w:tcW w:w="255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83401050201050000610</w:t>
            </w:r>
          </w:p>
        </w:tc>
        <w:tc>
          <w:tcPr>
            <w:tcW w:w="295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Уменьшение прочих остатков денежных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средств бюджета</w:t>
            </w:r>
          </w:p>
        </w:tc>
        <w:tc>
          <w:tcPr>
            <w:tcW w:w="198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16139,9</w:t>
            </w:r>
          </w:p>
        </w:tc>
        <w:tc>
          <w:tcPr>
            <w:tcW w:w="172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15333,6</w:t>
            </w:r>
          </w:p>
        </w:tc>
        <w:tc>
          <w:tcPr>
            <w:tcW w:w="113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95</w:t>
            </w:r>
          </w:p>
        </w:tc>
      </w:tr>
      <w:tr w:rsidR="00022D96" w:rsidRPr="00022D96" w:rsidTr="00281A42">
        <w:tc>
          <w:tcPr>
            <w:tcW w:w="255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lastRenderedPageBreak/>
              <w:t>Итого источников</w:t>
            </w:r>
          </w:p>
        </w:tc>
        <w:tc>
          <w:tcPr>
            <w:tcW w:w="295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227,7</w:t>
            </w:r>
          </w:p>
        </w:tc>
        <w:tc>
          <w:tcPr>
            <w:tcW w:w="172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-88,6</w:t>
            </w:r>
          </w:p>
        </w:tc>
        <w:tc>
          <w:tcPr>
            <w:tcW w:w="113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</w:p>
        </w:tc>
      </w:tr>
    </w:tbl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827"/>
        <w:gridCol w:w="277"/>
        <w:gridCol w:w="2239"/>
        <w:gridCol w:w="2435"/>
        <w:gridCol w:w="1418"/>
        <w:gridCol w:w="718"/>
      </w:tblGrid>
      <w:tr w:rsidR="00022D96" w:rsidRPr="00022D96" w:rsidTr="00281A42">
        <w:trPr>
          <w:trHeight w:val="240"/>
        </w:trPr>
        <w:tc>
          <w:tcPr>
            <w:tcW w:w="7827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77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35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22D96" w:rsidRPr="00022D96" w:rsidRDefault="00022D96" w:rsidP="00022D96">
      <w:pPr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sectPr w:rsidR="00022D96" w:rsidRPr="00022D96" w:rsidSect="00022D96">
          <w:pgSz w:w="16838" w:h="11906" w:orient="landscape"/>
          <w:pgMar w:top="426" w:right="340" w:bottom="284" w:left="1134" w:header="709" w:footer="709" w:gutter="0"/>
          <w:cols w:space="708"/>
          <w:docGrid w:linePitch="360"/>
        </w:sectPr>
      </w:pPr>
    </w:p>
    <w:tbl>
      <w:tblPr>
        <w:tblW w:w="1500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686"/>
        <w:gridCol w:w="3644"/>
        <w:gridCol w:w="957"/>
        <w:gridCol w:w="1349"/>
        <w:gridCol w:w="1056"/>
        <w:gridCol w:w="418"/>
        <w:gridCol w:w="80"/>
        <w:gridCol w:w="287"/>
        <w:gridCol w:w="200"/>
        <w:gridCol w:w="1752"/>
        <w:gridCol w:w="941"/>
        <w:gridCol w:w="1408"/>
        <w:gridCol w:w="86"/>
        <w:gridCol w:w="1332"/>
        <w:gridCol w:w="86"/>
        <w:gridCol w:w="632"/>
        <w:gridCol w:w="86"/>
      </w:tblGrid>
      <w:tr w:rsidR="00022D96" w:rsidRPr="00022D96" w:rsidTr="00022D96">
        <w:trPr>
          <w:trHeight w:val="271"/>
        </w:trPr>
        <w:tc>
          <w:tcPr>
            <w:tcW w:w="8110" w:type="dxa"/>
            <w:gridSpan w:val="6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  <w:gridSpan w:val="3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35" w:type="dxa"/>
            <w:gridSpan w:val="3"/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Приложение № 2</w:t>
            </w: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trHeight w:val="204"/>
        </w:trPr>
        <w:tc>
          <w:tcPr>
            <w:tcW w:w="8110" w:type="dxa"/>
            <w:gridSpan w:val="6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  <w:gridSpan w:val="3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35" w:type="dxa"/>
            <w:gridSpan w:val="3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trHeight w:val="204"/>
        </w:trPr>
        <w:tc>
          <w:tcPr>
            <w:tcW w:w="8110" w:type="dxa"/>
            <w:gridSpan w:val="6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39" w:type="dxa"/>
            <w:gridSpan w:val="3"/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решению  </w:t>
            </w:r>
          </w:p>
        </w:tc>
        <w:tc>
          <w:tcPr>
            <w:tcW w:w="2435" w:type="dxa"/>
            <w:gridSpan w:val="3"/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Стретенского сельского Совета депутатов</w:t>
            </w: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394"/>
        </w:trPr>
        <w:tc>
          <w:tcPr>
            <w:tcW w:w="8110" w:type="dxa"/>
            <w:gridSpan w:val="6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8" w:type="dxa"/>
            <w:gridSpan w:val="6"/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№ 21-69 от 31.05.2023 года </w:t>
            </w: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Доходы бюджета администрации Стретенского сельсовета </w:t>
            </w:r>
            <w:proofErr w:type="gramStart"/>
            <w:r w:rsidRPr="00022D9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>за</w:t>
            </w:r>
            <w:proofErr w:type="gramEnd"/>
            <w:r w:rsidRPr="00022D9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0" w:type="dxa"/>
            <w:gridSpan w:val="5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               2022 год</w:t>
            </w:r>
          </w:p>
        </w:tc>
        <w:tc>
          <w:tcPr>
            <w:tcW w:w="1408" w:type="dxa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Единица измерения: руб.</w:t>
            </w:r>
          </w:p>
        </w:tc>
        <w:tc>
          <w:tcPr>
            <w:tcW w:w="567" w:type="dxa"/>
            <w:gridSpan w:val="3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8" w:type="dxa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65"/>
        </w:trPr>
        <w:tc>
          <w:tcPr>
            <w:tcW w:w="811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Наименование показателя</w:t>
            </w: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Код дохода по бюджетной классификации</w:t>
            </w:r>
          </w:p>
        </w:tc>
        <w:tc>
          <w:tcPr>
            <w:tcW w:w="14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Утверждено </w:t>
            </w:r>
          </w:p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на 2022 год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Исполнено</w:t>
            </w:r>
          </w:p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аа</w:t>
            </w:r>
            <w:proofErr w:type="spellEnd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2022 год</w:t>
            </w:r>
          </w:p>
        </w:tc>
        <w:tc>
          <w:tcPr>
            <w:tcW w:w="71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Исполнено</w:t>
            </w:r>
          </w:p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В %</w:t>
            </w:r>
          </w:p>
        </w:tc>
      </w:tr>
      <w:tr w:rsidR="00022D96" w:rsidRPr="00022D96" w:rsidTr="00022D96">
        <w:trPr>
          <w:gridAfter w:val="1"/>
          <w:wAfter w:w="86" w:type="dxa"/>
          <w:trHeight w:val="92"/>
        </w:trPr>
        <w:tc>
          <w:tcPr>
            <w:tcW w:w="8110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202"/>
        </w:trPr>
        <w:tc>
          <w:tcPr>
            <w:tcW w:w="8110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бюджета - всего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15 912,3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15 422 ,2</w:t>
            </w: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single" w:sz="2" w:space="0" w:color="auto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,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НАЛОГОВЫЕ И НЕНАЛОГОВЫЕ ДОХОДЫ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000 10000000000000000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2 788,4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2 330,3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84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НАЛОГИ НА ПРИБЫЛЬ, ДОХОДЫ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53 ,5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53, 5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53 ,5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626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Налогового кодекса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939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53, 6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761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35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55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182 10102030011000110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-0,1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456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182 10102030012100110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42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276,5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319,1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276,5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319,1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115</w:t>
            </w:r>
          </w:p>
        </w:tc>
      </w:tr>
      <w:tr w:rsidR="00022D96" w:rsidRPr="00022D96" w:rsidTr="00022D96">
        <w:trPr>
          <w:gridAfter w:val="1"/>
          <w:wAfter w:w="86" w:type="dxa"/>
          <w:trHeight w:val="621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100 10302230010000110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125,0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160,0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128</w:t>
            </w:r>
          </w:p>
        </w:tc>
      </w:tr>
      <w:tr w:rsidR="00022D96" w:rsidRPr="00022D96" w:rsidTr="00022D96">
        <w:trPr>
          <w:gridAfter w:val="1"/>
          <w:wAfter w:w="86" w:type="dxa"/>
          <w:trHeight w:val="935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100 10302231010000110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125,0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160,0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128</w:t>
            </w:r>
          </w:p>
        </w:tc>
      </w:tr>
      <w:tr w:rsidR="00022D96" w:rsidRPr="00022D96" w:rsidTr="00022D96">
        <w:trPr>
          <w:gridAfter w:val="1"/>
          <w:wAfter w:w="86" w:type="dxa"/>
          <w:trHeight w:val="717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100 10302240010000110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0,86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123</w:t>
            </w:r>
          </w:p>
        </w:tc>
      </w:tr>
      <w:tr w:rsidR="00022D96" w:rsidRPr="00022D96" w:rsidTr="00022D96">
        <w:trPr>
          <w:gridAfter w:val="1"/>
          <w:wAfter w:w="86" w:type="dxa"/>
          <w:trHeight w:val="1146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100 10302241010000110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0,86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577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100 10302250010000110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166,5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176,6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106</w:t>
            </w:r>
          </w:p>
        </w:tc>
      </w:tr>
      <w:tr w:rsidR="00022D96" w:rsidRPr="00022D96" w:rsidTr="00022D96">
        <w:trPr>
          <w:gridAfter w:val="1"/>
          <w:wAfter w:w="86" w:type="dxa"/>
          <w:trHeight w:val="98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proofErr w:type="spell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фондоф</w:t>
            </w:r>
            <w:proofErr w:type="spellEnd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субъектов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100 10302251010000110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176,6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619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100 10302260010000110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-15,7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-18,4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117</w:t>
            </w:r>
          </w:p>
        </w:tc>
      </w:tr>
      <w:tr w:rsidR="00022D96" w:rsidRPr="00022D96" w:rsidTr="00022D96">
        <w:trPr>
          <w:gridAfter w:val="1"/>
          <w:wAfter w:w="86" w:type="dxa"/>
          <w:trHeight w:val="933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100 10302261010000110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-18,4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182 10500000000000000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864,0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364,2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182 10503000010000110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864,0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364,2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182 10503010010000110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864,0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364,2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42</w:t>
            </w:r>
          </w:p>
        </w:tc>
      </w:tr>
      <w:tr w:rsidR="00022D96" w:rsidRPr="00022D96" w:rsidTr="00022D96">
        <w:trPr>
          <w:gridAfter w:val="1"/>
          <w:wAfter w:w="86" w:type="dxa"/>
          <w:trHeight w:val="40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182 10503010011000110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364,5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24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182 10503010012100110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НАЛОГИ НА ИМУЩЕСТВО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102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182 10601000000000110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182 10601030100000110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658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182 10601030101000110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546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182 10601030102100110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182 10606000000000110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Земельный налог с физических лиц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182 10606040000000110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022D96" w:rsidRPr="00022D96" w:rsidTr="00022D96">
        <w:trPr>
          <w:gridAfter w:val="1"/>
          <w:wAfter w:w="86" w:type="dxa"/>
          <w:trHeight w:val="37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182 10606043100000110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14,6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97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834 10800000000000000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413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834 10804000010000110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69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834 10804020010000110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565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834 10804020011000110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834 11300000000000000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1540,0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1537,5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99,8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834 11302000000000130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1540,0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1537,5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99,8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834 11302060000000130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1540,0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1537,5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99,8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834 11302065100000130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1540,0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1537,5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99,8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ШТРАФЫ, САНКЦИИ, ВОЗМЕЩЕНИЕ УЩЕРБА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834 11600000000000000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100-</w:t>
            </w:r>
          </w:p>
        </w:tc>
      </w:tr>
      <w:tr w:rsidR="00022D96" w:rsidRPr="00022D96" w:rsidTr="00022D96">
        <w:trPr>
          <w:gridAfter w:val="1"/>
          <w:wAfter w:w="86" w:type="dxa"/>
          <w:trHeight w:val="75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обязательства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834 11607090100000140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4,5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ПРОЧИЕ НЕНАЛОГОВЫЕ ДОХОДЫ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834 11700000000000000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33,85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Средства самообложения граждан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834 11714000000000150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33,85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834 11714030100000150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33,85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834 20000000000000000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13123,9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13091,9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834 20200000000000000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13123,9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13091,9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99,7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834 20210000000000150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834 20215001000000150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834 20215001100000150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3285,5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834 20220000000000150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85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Прочие субсидии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834 20229999000000150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834 20229999100000150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2361,3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1007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834 20230000000000150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109,9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109,9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834 20230024000000150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834 20230024100000150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834 20235118000000150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542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834 20235118100000150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106,7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204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834 20240000000000150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7367,1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7367,1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rPr>
          <w:gridAfter w:val="1"/>
          <w:wAfter w:w="86" w:type="dxa"/>
          <w:trHeight w:val="360"/>
        </w:trPr>
        <w:tc>
          <w:tcPr>
            <w:tcW w:w="8110" w:type="dxa"/>
            <w:gridSpan w:val="6"/>
            <w:tcBorders>
              <w:top w:val="nil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26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22D96" w:rsidRPr="00022D96" w:rsidRDefault="00022D96" w:rsidP="00281A42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834 20249999100000150</w:t>
            </w:r>
          </w:p>
        </w:tc>
        <w:tc>
          <w:tcPr>
            <w:tcW w:w="14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022D9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7367,1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7367,1</w:t>
            </w:r>
          </w:p>
        </w:tc>
        <w:tc>
          <w:tcPr>
            <w:tcW w:w="7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22D96" w:rsidRPr="00022D96" w:rsidRDefault="00022D96" w:rsidP="00281A42">
            <w:pPr>
              <w:spacing w:line="276" w:lineRule="auto"/>
              <w:jc w:val="righ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022D96">
              <w:rPr>
                <w:rFonts w:ascii="Calibri" w:eastAsia="Calibri" w:hAnsi="Calibri"/>
                <w:sz w:val="20"/>
                <w:szCs w:val="20"/>
                <w:lang w:eastAsia="en-US"/>
              </w:rPr>
              <w:t>100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Приложение №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47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к  решению  Стретенского сельского совета депутатов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от 31.05 .2023 года № 21-69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38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1375"/>
        </w:trPr>
        <w:tc>
          <w:tcPr>
            <w:tcW w:w="8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по разделам и </w:t>
            </w:r>
          </w:p>
          <w:p w:rsidR="00022D96" w:rsidRPr="00022D96" w:rsidRDefault="00022D96" w:rsidP="00281A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подразделам бюджетной классификации расходов бюджетов Российской Федерации </w:t>
            </w:r>
          </w:p>
          <w:p w:rsidR="00022D96" w:rsidRPr="00022D96" w:rsidRDefault="00022D96" w:rsidP="00281A4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>за 2022 год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47"/>
        </w:trPr>
        <w:tc>
          <w:tcPr>
            <w:tcW w:w="6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  <w:tc>
          <w:tcPr>
            <w:tcW w:w="78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876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План на 2022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 xml:space="preserve">Исполнено за 2022 год 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right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Исполнено  в %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10845,2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10318,4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95,1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984,8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970,5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3384,4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3266,2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96,5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4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73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6477,2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6084,8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99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62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79,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354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6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2487,4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78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2763,9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2487,4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410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509,1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512,1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509,1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571"/>
        </w:trPr>
        <w:tc>
          <w:tcPr>
            <w:tcW w:w="68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1 829,1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Look w:val="0000"/>
        </w:tblPrEx>
        <w:trPr>
          <w:gridAfter w:val="9"/>
          <w:wAfter w:w="6523" w:type="dxa"/>
          <w:trHeight w:val="24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4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16139,9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15333,6</w:t>
            </w:r>
          </w:p>
        </w:tc>
        <w:tc>
          <w:tcPr>
            <w:tcW w:w="785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</w:tr>
    </w:tbl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514"/>
        <w:gridCol w:w="321"/>
        <w:gridCol w:w="38"/>
        <w:gridCol w:w="214"/>
        <w:gridCol w:w="214"/>
        <w:gridCol w:w="5159"/>
        <w:gridCol w:w="310"/>
        <w:gridCol w:w="246"/>
        <w:gridCol w:w="808"/>
        <w:gridCol w:w="732"/>
        <w:gridCol w:w="298"/>
        <w:gridCol w:w="998"/>
        <w:gridCol w:w="266"/>
        <w:gridCol w:w="796"/>
        <w:gridCol w:w="1068"/>
        <w:gridCol w:w="12"/>
        <w:gridCol w:w="1352"/>
        <w:gridCol w:w="948"/>
        <w:gridCol w:w="336"/>
      </w:tblGrid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Приложение №</w:t>
            </w:r>
          </w:p>
        </w:tc>
        <w:tc>
          <w:tcPr>
            <w:tcW w:w="6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4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к решению  Стретенского сельского Совета депутатов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47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 w:rsidRPr="00022D96">
              <w:rPr>
                <w:rFonts w:ascii="MS Sans Serif" w:hAnsi="MS Sans Serif" w:cs="MS Sans Serif"/>
                <w:color w:val="000000"/>
                <w:sz w:val="20"/>
                <w:szCs w:val="20"/>
              </w:rPr>
              <w:t xml:space="preserve">от  31.05.2023 года  №   </w:t>
            </w:r>
          </w:p>
        </w:tc>
        <w:tc>
          <w:tcPr>
            <w:tcW w:w="163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  <w:r w:rsidRPr="00022D96">
              <w:rPr>
                <w:rFonts w:ascii="MS Sans Serif" w:hAnsi="MS Sans Serif" w:cs="MS Sans Serif"/>
                <w:color w:val="000000"/>
                <w:sz w:val="20"/>
                <w:szCs w:val="20"/>
              </w:rPr>
              <w:t>21-69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5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73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Ведомственная структура расходов бюджета МО </w:t>
            </w:r>
            <w:proofErr w:type="spellStart"/>
            <w:r w:rsidRPr="00022D96">
              <w:rPr>
                <w:b/>
                <w:bCs/>
                <w:color w:val="000000"/>
                <w:sz w:val="20"/>
                <w:szCs w:val="20"/>
              </w:rPr>
              <w:t>Стретенский</w:t>
            </w:r>
            <w:proofErr w:type="spellEnd"/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 сельсовет  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39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>за 2022 год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8"/>
        </w:trPr>
        <w:tc>
          <w:tcPr>
            <w:tcW w:w="28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2" w:type="pct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1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1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Код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 xml:space="preserve"> ведом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Раздел-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под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Вид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2D96">
              <w:rPr>
                <w:color w:val="000000"/>
                <w:sz w:val="20"/>
                <w:szCs w:val="20"/>
              </w:rPr>
              <w:t>расхо</w:t>
            </w:r>
            <w:proofErr w:type="spellEnd"/>
          </w:p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План на 2022 год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 xml:space="preserve">Исполнено за 2022 год 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Исполнено  в %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9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Стретенского сельсовета Нижнеингашского района Красноярского края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16139,9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15333,6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10845,2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10318,4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95,1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984,8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753,1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745,4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231,7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55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3384,4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3266,2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деятельность органа  местного  самоуправления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3384,4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3266,2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5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2286,0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2223,8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97,3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684,5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667,3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386,3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349,5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19,4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9936,46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93,2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83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 </w:t>
            </w:r>
            <w:proofErr w:type="gram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функционирования  систем  жизнеобеспечения  населения  администрации</w:t>
            </w:r>
            <w:proofErr w:type="gram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Стретенского  сельсовета"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6474,0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6081,7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6477,2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6084,8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7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структурного подразделения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6474,0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6081,7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93,9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2874,1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2794,6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97,2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994,2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88,5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1604,1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1 444,1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0110075140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3200,0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3200,0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1001,6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962,9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96,1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Стретенском</w:t>
            </w:r>
            <w:proofErr w:type="spell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сельсовете"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186,46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186,4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2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ведение воинского  учета на территории  Стретенского  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68,7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19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8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Профилактика экстремизма и терроризма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6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9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Обеспечение первичных мер пожарной  безопасности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79,2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6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0130074120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7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"</w:t>
            </w:r>
            <w:proofErr w:type="gramEnd"/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2763,9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2487,45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2763,9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2487,45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Выполнение работ  по содержанию  автомобильных  дорог  общего пользования  местного значения в зимний и летний  периоды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2763,9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2487,45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3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0120000010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278,9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</w:t>
            </w: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170,5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Субсидии бюджетам муниципальных образований на содержание  дорог общего пользования местного значения  за счет средств дорожного фонда Красноярского края в рамках программы «Дороги Красноярья» государственной программы Красноярского края «Развитие транспортной системы Красноярского края»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0120075090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2314,5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2314,5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0120075090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2314,5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2314,5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06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4 "Благоустройство территории  Стретенского  сельсовета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8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34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 непосредственно населением  на территории населенного пункта, в рамках подпрограммы  муниципальных проектов по благоустройству территорий и повышению активности населения в решении  вопросов местного значения государственной программы Красноярского края «Содействие развитию местного самоуправления»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0140077490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39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Прочая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0140077490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8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Прочая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2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Прочие межбюджетные трансферты, передаваемые </w:t>
            </w: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бюджетам сельских поселений (на поддержку самообложения граждан)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0140073880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9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0140073880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1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Содержание мест захоронений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95,3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20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63,8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60,8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95,3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13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405"/>
        </w:trPr>
        <w:tc>
          <w:tcPr>
            <w:tcW w:w="28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Обеспечение мероприятий в области культуры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1829,1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115" w:type="pct"/>
          <w:trHeight w:val="247"/>
        </w:trPr>
        <w:tc>
          <w:tcPr>
            <w:tcW w:w="2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12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35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8000000000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6203,5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6069,0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97,8</w:t>
            </w:r>
          </w:p>
        </w:tc>
      </w:tr>
    </w:tbl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tbl>
      <w:tblPr>
        <w:tblW w:w="5000" w:type="pct"/>
        <w:tblLayout w:type="fixed"/>
        <w:tblCellMar>
          <w:left w:w="30" w:type="dxa"/>
          <w:right w:w="30" w:type="dxa"/>
        </w:tblCellMar>
        <w:tblLook w:val="0000"/>
      </w:tblPr>
      <w:tblGrid>
        <w:gridCol w:w="701"/>
        <w:gridCol w:w="3554"/>
        <w:gridCol w:w="1082"/>
        <w:gridCol w:w="517"/>
        <w:gridCol w:w="663"/>
        <w:gridCol w:w="1041"/>
        <w:gridCol w:w="1320"/>
        <w:gridCol w:w="527"/>
        <w:gridCol w:w="948"/>
        <w:gridCol w:w="799"/>
        <w:gridCol w:w="928"/>
        <w:gridCol w:w="1109"/>
        <w:gridCol w:w="126"/>
        <w:gridCol w:w="1071"/>
        <w:gridCol w:w="155"/>
        <w:gridCol w:w="80"/>
        <w:gridCol w:w="9"/>
      </w:tblGrid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0"/>
          <w:wAfter w:w="1963" w:type="pct"/>
          <w:trHeight w:val="547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Приложение № 5</w:t>
            </w:r>
          </w:p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 xml:space="preserve">к  решению  </w:t>
            </w:r>
          </w:p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Стретенского сельского Совета депутатов</w:t>
            </w:r>
          </w:p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От 31.05.2023 № 21-69</w:t>
            </w: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27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1"/>
          <w:wAfter w:w="3" w:type="pct"/>
          <w:trHeight w:val="238"/>
        </w:trPr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215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32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" w:type="pct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1685"/>
        </w:trPr>
        <w:tc>
          <w:tcPr>
            <w:tcW w:w="491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22D96" w:rsidRPr="00022D96" w:rsidRDefault="00022D96" w:rsidP="00281A4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Распределение бюджетных ассигнований по целевым статьям (муниципальным программам МО </w:t>
            </w:r>
            <w:proofErr w:type="spellStart"/>
            <w:r w:rsidRPr="00022D96">
              <w:rPr>
                <w:b/>
                <w:bCs/>
                <w:color w:val="000000"/>
                <w:sz w:val="20"/>
                <w:szCs w:val="20"/>
              </w:rPr>
              <w:t>Стретенский</w:t>
            </w:r>
            <w:proofErr w:type="spellEnd"/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 сельсовет и </w:t>
            </w:r>
            <w:proofErr w:type="spellStart"/>
            <w:r w:rsidRPr="00022D96">
              <w:rPr>
                <w:b/>
                <w:bCs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МО </w:t>
            </w:r>
            <w:proofErr w:type="spellStart"/>
            <w:r w:rsidRPr="00022D96">
              <w:rPr>
                <w:b/>
                <w:bCs/>
                <w:color w:val="000000"/>
                <w:sz w:val="20"/>
                <w:szCs w:val="20"/>
              </w:rPr>
              <w:t>Стретенский</w:t>
            </w:r>
            <w:proofErr w:type="spellEnd"/>
            <w:r w:rsidRPr="00022D96">
              <w:rPr>
                <w:b/>
                <w:bCs/>
                <w:color w:val="000000"/>
                <w:sz w:val="20"/>
                <w:szCs w:val="20"/>
              </w:rPr>
              <w:t xml:space="preserve"> сельсовет за 2022 год.</w:t>
            </w:r>
          </w:p>
          <w:p w:rsidR="00022D96" w:rsidRPr="00022D96" w:rsidRDefault="00022D96" w:rsidP="00281A4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2D96" w:rsidRPr="00022D96" w:rsidTr="00281A42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38"/>
        </w:trPr>
        <w:tc>
          <w:tcPr>
            <w:tcW w:w="24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345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MS Sans Serif" w:hAnsi="MS Sans Serif" w:cs="MS Sans Serif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116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>План на 2022 год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color w:val="000000"/>
                <w:sz w:val="20"/>
                <w:szCs w:val="20"/>
              </w:rPr>
            </w:pPr>
            <w:r w:rsidRPr="00022D96">
              <w:rPr>
                <w:color w:val="000000"/>
                <w:sz w:val="20"/>
                <w:szCs w:val="20"/>
              </w:rPr>
              <w:t xml:space="preserve">Исполнено за 2022 год 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D96" w:rsidRPr="00022D96" w:rsidRDefault="00022D96" w:rsidP="00281A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b/>
                <w:bCs/>
                <w:color w:val="000000"/>
                <w:sz w:val="20"/>
                <w:szCs w:val="20"/>
              </w:rPr>
              <w:t>Исполнено  в %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"Вопросы жизнеобеспечения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7 416,1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7 125,1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96,1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7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Подпрограмма 1 "Развитие, модернизация и капитальный ремонт объектов коммунальной инфраструктуры, предупреждение ситуаций, которые могут привести к нарушению </w:t>
            </w:r>
            <w:proofErr w:type="gram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функционирования систем жизнеобеспечения населения администрации</w:t>
            </w:r>
            <w:proofErr w:type="gram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Стретенского сельсовета"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6 583,6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6 485,9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4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3 115,8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3 063,6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3 115,8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3 063,6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3 115,8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3 063,6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18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3 115,8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3 063,6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1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2 467,7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0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2 467,7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2 467,7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0110000110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2 467,7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2 422,2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1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0110083010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68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2 "Обеспечение сохранности, модернизация и развитие сети автомобильных дорог сельсовета, обеспечение дорожной безопасности дорог общего пользования местного значения в границах Стретенского сельсовета</w:t>
            </w:r>
            <w:proofErr w:type="gram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"</w:t>
            </w:r>
            <w:proofErr w:type="gramEnd"/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58,8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0120000010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133,3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0120075080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Подпрограмма 3 "Снижение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Стретенском</w:t>
            </w:r>
            <w:proofErr w:type="spell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сельсовете"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2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46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9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79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9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74,4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6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0130051180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0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7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0130074120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Подпрограмма 4 "Благоустройство территории Стретенского сельсовета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352,2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82,9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3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1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0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7,7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2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7,7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7,7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0140000020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7,7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4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2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0140000030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0140000030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1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0140077410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136,1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64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01400S7410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5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01400S7410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01400S7410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01400S7410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5 532,4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5 332,2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96,4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60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478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8110000010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841,2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826,1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расходы местного </w:t>
            </w:r>
            <w:proofErr w:type="spellStart"/>
            <w:proofErr w:type="gramStart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местного</w:t>
            </w:r>
            <w:proofErr w:type="spellEnd"/>
            <w:proofErr w:type="gramEnd"/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4 508,4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4 325,3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95,9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63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2 352,1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2 352,1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2 422,5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2 352,1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0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2 422,5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2 352,1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97,1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00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411,5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95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411,5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524,3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411,5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42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524,3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411,5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78,5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33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8210000510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1 536,2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571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8310075140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8410000010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Выборы в органы местного самоуправления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8600000000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8610000010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382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8610000010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color w:val="000000"/>
                <w:sz w:val="20"/>
                <w:szCs w:val="20"/>
              </w:rPr>
              <w:t>178,2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22D96" w:rsidRPr="00022D96" w:rsidTr="00022D96">
        <w:tblPrEx>
          <w:tblCellMar>
            <w:top w:w="0" w:type="dxa"/>
            <w:bottom w:w="0" w:type="dxa"/>
          </w:tblCellMar>
        </w:tblPrEx>
        <w:trPr>
          <w:gridAfter w:val="3"/>
          <w:wAfter w:w="82" w:type="pct"/>
          <w:trHeight w:val="247"/>
        </w:trPr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345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12 948,4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12 457,3</w:t>
            </w:r>
          </w:p>
        </w:tc>
        <w:tc>
          <w:tcPr>
            <w:tcW w:w="409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22D96" w:rsidRPr="00022D96" w:rsidRDefault="00022D96" w:rsidP="00281A4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2D9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96,2</w:t>
            </w:r>
          </w:p>
        </w:tc>
      </w:tr>
    </w:tbl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Приложение № 6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К решению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Стретенского сельского Совета депутатов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От 31.05.2023 № 21-69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 xml:space="preserve">ИНЫЕ МЕЖБЮДЖЕТНЫЕ ТРАНСФЕРТЫ, 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proofErr w:type="gramStart"/>
      <w:r w:rsidRPr="00022D96">
        <w:rPr>
          <w:b/>
          <w:color w:val="000000"/>
          <w:spacing w:val="-10"/>
          <w:sz w:val="20"/>
          <w:szCs w:val="20"/>
        </w:rPr>
        <w:lastRenderedPageBreak/>
        <w:t xml:space="preserve">ПРЕДОСТАВЛЯЕМЫЕ БЮДЖЕТУ </w:t>
      </w:r>
      <w:r w:rsidRPr="00022D96">
        <w:rPr>
          <w:b/>
          <w:color w:val="000000"/>
          <w:spacing w:val="-10"/>
          <w:sz w:val="20"/>
          <w:szCs w:val="20"/>
        </w:rPr>
        <w:br/>
        <w:t xml:space="preserve">МУНИЦИПАЛЬНОГО ОБРАЗОВАНИЯ НИЖНЕИНГАШСКИЙ  РАЙОН </w:t>
      </w:r>
      <w:proofErr w:type="gramEnd"/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ЗА  2022 год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3"/>
        <w:gridCol w:w="2853"/>
        <w:gridCol w:w="2853"/>
        <w:gridCol w:w="2215"/>
      </w:tblGrid>
      <w:tr w:rsidR="00022D96" w:rsidRPr="00022D96" w:rsidTr="00281A42"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ind w:left="294" w:hanging="294"/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Наименование МО</w:t>
            </w:r>
          </w:p>
        </w:tc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Утвержденный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план на 2022 год,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тыс. </w:t>
            </w: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Исполнено за 2022 год,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Тыс. </w:t>
            </w: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21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Исполнено в %</w:t>
            </w:r>
          </w:p>
        </w:tc>
      </w:tr>
      <w:tr w:rsidR="00022D96" w:rsidRPr="00022D96" w:rsidTr="00281A42"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МО </w:t>
            </w: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Стретенский</w:t>
            </w:r>
            <w:proofErr w:type="spellEnd"/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сельсовет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1829,1</w:t>
            </w:r>
          </w:p>
        </w:tc>
        <w:tc>
          <w:tcPr>
            <w:tcW w:w="2853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1829,1</w:t>
            </w:r>
          </w:p>
        </w:tc>
        <w:tc>
          <w:tcPr>
            <w:tcW w:w="2215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100,00</w:t>
            </w:r>
          </w:p>
        </w:tc>
      </w:tr>
    </w:tbl>
    <w:p w:rsidR="00022D96" w:rsidRPr="00022D96" w:rsidRDefault="00022D96" w:rsidP="00022D96">
      <w:pPr>
        <w:ind w:left="-720"/>
        <w:jc w:val="center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Приложение № 7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К  решению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Стретенского сельского Совета депутатов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От 31.05.2023 № 21-69</w:t>
      </w:r>
    </w:p>
    <w:p w:rsidR="00022D96" w:rsidRPr="00022D96" w:rsidRDefault="00022D96" w:rsidP="00022D96">
      <w:pPr>
        <w:ind w:left="-720"/>
        <w:jc w:val="right"/>
        <w:rPr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О Т Ч Е Т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ОБ ИСПОЛНЕНИИ  РЕЗЕРВНОГО  ФОНДА</w:t>
      </w: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 xml:space="preserve">Тыс. </w:t>
      </w:r>
      <w:proofErr w:type="spellStart"/>
      <w:r w:rsidRPr="00022D96">
        <w:rPr>
          <w:b/>
          <w:color w:val="000000"/>
          <w:spacing w:val="-10"/>
          <w:sz w:val="20"/>
          <w:szCs w:val="20"/>
        </w:rPr>
        <w:t>руб</w:t>
      </w:r>
      <w:proofErr w:type="spellEnd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870"/>
        <w:gridCol w:w="2282"/>
        <w:gridCol w:w="1801"/>
        <w:gridCol w:w="2268"/>
      </w:tblGrid>
      <w:tr w:rsidR="00022D96" w:rsidRPr="00022D96" w:rsidTr="00281A42"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ind w:firstLine="294"/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Наименование ПБС</w:t>
            </w:r>
          </w:p>
        </w:tc>
        <w:tc>
          <w:tcPr>
            <w:tcW w:w="187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№, дата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lastRenderedPageBreak/>
              <w:t>распоряжения</w:t>
            </w:r>
          </w:p>
        </w:tc>
        <w:tc>
          <w:tcPr>
            <w:tcW w:w="228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lastRenderedPageBreak/>
              <w:t>Утверждено</w:t>
            </w:r>
          </w:p>
        </w:tc>
        <w:tc>
          <w:tcPr>
            <w:tcW w:w="1801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Исполнено</w:t>
            </w:r>
          </w:p>
        </w:tc>
        <w:tc>
          <w:tcPr>
            <w:tcW w:w="2268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Направление</w:t>
            </w:r>
          </w:p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lastRenderedPageBreak/>
              <w:t>расходов</w:t>
            </w:r>
          </w:p>
        </w:tc>
      </w:tr>
      <w:tr w:rsidR="00022D96" w:rsidRPr="00022D96" w:rsidTr="00281A42"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lastRenderedPageBreak/>
              <w:t>0</w:t>
            </w:r>
          </w:p>
        </w:tc>
        <w:tc>
          <w:tcPr>
            <w:tcW w:w="187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228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022D96" w:rsidRPr="00022D96" w:rsidTr="00281A42"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Итого 0</w:t>
            </w:r>
          </w:p>
        </w:tc>
        <w:tc>
          <w:tcPr>
            <w:tcW w:w="187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2282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801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b/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b/>
                <w:color w:val="000000"/>
                <w:spacing w:val="-10"/>
                <w:sz w:val="20"/>
                <w:szCs w:val="20"/>
              </w:rPr>
              <w:t>0</w:t>
            </w:r>
          </w:p>
        </w:tc>
      </w:tr>
    </w:tbl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Приложение № 8</w:t>
      </w: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К решению</w:t>
      </w: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Стретенского сельского Совета депутатов</w:t>
      </w: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От 31.05.2023 № 21-69</w:t>
      </w:r>
    </w:p>
    <w:p w:rsidR="00022D96" w:rsidRPr="00022D96" w:rsidRDefault="00022D96" w:rsidP="00022D96">
      <w:pPr>
        <w:ind w:left="-720"/>
        <w:jc w:val="right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ПРОГРАММА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 xml:space="preserve">МУНИЦИПАЛЬНЫХ ГАРАНТИЙ СТРЕТЕНСКОГО СЕЛЬСОВЕТА 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В ВАЛЮТЕ РОССИЙСКОЙ  ФЕДЕРАЦИИ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  <w:r w:rsidRPr="00022D96">
        <w:rPr>
          <w:b/>
          <w:color w:val="000000"/>
          <w:spacing w:val="-10"/>
          <w:sz w:val="20"/>
          <w:szCs w:val="20"/>
        </w:rPr>
        <w:t>НА  2022 год и плановый период 2023 - 2024 годов</w:t>
      </w:r>
    </w:p>
    <w:p w:rsidR="00022D96" w:rsidRPr="00022D96" w:rsidRDefault="00022D96" w:rsidP="00022D96">
      <w:pPr>
        <w:ind w:left="-720"/>
        <w:jc w:val="center"/>
        <w:rPr>
          <w:b/>
          <w:color w:val="000000"/>
          <w:spacing w:val="-10"/>
          <w:sz w:val="20"/>
          <w:szCs w:val="20"/>
        </w:rPr>
      </w:pPr>
    </w:p>
    <w:p w:rsidR="00022D96" w:rsidRPr="00022D96" w:rsidRDefault="00022D96" w:rsidP="00022D96">
      <w:pPr>
        <w:widowControl/>
        <w:numPr>
          <w:ilvl w:val="0"/>
          <w:numId w:val="5"/>
        </w:numPr>
        <w:autoSpaceDE/>
        <w:autoSpaceDN/>
        <w:adjustRightInd/>
        <w:spacing w:after="0" w:line="240" w:lineRule="auto"/>
        <w:jc w:val="center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Перечень подлежащих предоставлению</w:t>
      </w:r>
    </w:p>
    <w:p w:rsidR="00022D96" w:rsidRPr="00022D96" w:rsidRDefault="00022D96" w:rsidP="00022D96">
      <w:pPr>
        <w:ind w:left="-360"/>
        <w:jc w:val="center"/>
        <w:rPr>
          <w:color w:val="000000"/>
          <w:spacing w:val="-10"/>
          <w:sz w:val="20"/>
          <w:szCs w:val="20"/>
        </w:rPr>
      </w:pPr>
      <w:r w:rsidRPr="00022D96">
        <w:rPr>
          <w:color w:val="000000"/>
          <w:spacing w:val="-10"/>
          <w:sz w:val="20"/>
          <w:szCs w:val="20"/>
        </w:rPr>
        <w:t>Муниципальных гарантий Администрации Стретенского сельсовета в 2022-2024 годах</w:t>
      </w:r>
    </w:p>
    <w:p w:rsidR="00022D96" w:rsidRPr="00022D96" w:rsidRDefault="00022D96" w:rsidP="00022D96">
      <w:pPr>
        <w:ind w:left="-360"/>
        <w:jc w:val="center"/>
        <w:rPr>
          <w:color w:val="000000"/>
          <w:spacing w:val="-10"/>
          <w:sz w:val="20"/>
          <w:szCs w:val="20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3260"/>
        <w:gridCol w:w="2694"/>
        <w:gridCol w:w="1417"/>
        <w:gridCol w:w="1276"/>
        <w:gridCol w:w="1276"/>
      </w:tblGrid>
      <w:tr w:rsidR="00022D96" w:rsidRPr="00022D96" w:rsidTr="00281A42">
        <w:tc>
          <w:tcPr>
            <w:tcW w:w="709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№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proofErr w:type="gramStart"/>
            <w:r w:rsidRPr="00022D96">
              <w:rPr>
                <w:color w:val="000000"/>
                <w:spacing w:val="-10"/>
                <w:sz w:val="20"/>
                <w:szCs w:val="20"/>
              </w:rPr>
              <w:t>п</w:t>
            </w:r>
            <w:proofErr w:type="spellEnd"/>
            <w:proofErr w:type="gramEnd"/>
            <w:r w:rsidRPr="00022D96">
              <w:rPr>
                <w:color w:val="000000"/>
                <w:spacing w:val="-10"/>
                <w:sz w:val="20"/>
                <w:szCs w:val="20"/>
              </w:rPr>
              <w:t>/</w:t>
            </w: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Направление (цель)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гарантирования</w:t>
            </w:r>
          </w:p>
        </w:tc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Категория и (или)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наименование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принципала</w:t>
            </w:r>
          </w:p>
        </w:tc>
        <w:tc>
          <w:tcPr>
            <w:tcW w:w="1417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Утверж</w:t>
            </w:r>
            <w:proofErr w:type="spellEnd"/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дено</w:t>
            </w:r>
            <w:proofErr w:type="spellEnd"/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на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Исполнено за 2022 год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Испол</w:t>
            </w:r>
            <w:proofErr w:type="spellEnd"/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proofErr w:type="gramStart"/>
            <w:r w:rsidRPr="00022D96">
              <w:rPr>
                <w:color w:val="000000"/>
                <w:spacing w:val="-10"/>
                <w:sz w:val="20"/>
                <w:szCs w:val="20"/>
              </w:rPr>
              <w:t>нено</w:t>
            </w:r>
            <w:proofErr w:type="spellEnd"/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в</w:t>
            </w:r>
            <w:proofErr w:type="gramEnd"/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%</w:t>
            </w:r>
          </w:p>
        </w:tc>
      </w:tr>
      <w:tr w:rsidR="00022D96" w:rsidRPr="00022D96" w:rsidTr="00281A42">
        <w:tc>
          <w:tcPr>
            <w:tcW w:w="709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lastRenderedPageBreak/>
              <w:t>1.</w:t>
            </w:r>
          </w:p>
        </w:tc>
        <w:tc>
          <w:tcPr>
            <w:tcW w:w="326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Обеспечение исполнения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Обязательств: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А) по кредитам коммерческих банков, привлекаемым муниципальными образованиями для выполнения полномочий</w:t>
            </w:r>
          </w:p>
        </w:tc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Муниципальное 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образование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proofErr w:type="spellStart"/>
            <w:r w:rsidRPr="00022D96">
              <w:rPr>
                <w:color w:val="000000"/>
                <w:spacing w:val="-10"/>
                <w:sz w:val="20"/>
                <w:szCs w:val="20"/>
              </w:rPr>
              <w:t>Стретенский</w:t>
            </w:r>
            <w:proofErr w:type="spellEnd"/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 </w:t>
            </w:r>
          </w:p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 xml:space="preserve">сельсовет </w:t>
            </w:r>
          </w:p>
        </w:tc>
        <w:tc>
          <w:tcPr>
            <w:tcW w:w="1417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</w:tr>
      <w:tr w:rsidR="00022D96" w:rsidRPr="00022D96" w:rsidTr="00281A42">
        <w:tc>
          <w:tcPr>
            <w:tcW w:w="709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Общий объем гарантий</w:t>
            </w:r>
          </w:p>
        </w:tc>
        <w:tc>
          <w:tcPr>
            <w:tcW w:w="2694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22D96" w:rsidRPr="00022D96" w:rsidRDefault="00022D96" w:rsidP="00281A42">
            <w:pPr>
              <w:jc w:val="center"/>
              <w:rPr>
                <w:color w:val="000000"/>
                <w:spacing w:val="-10"/>
                <w:sz w:val="20"/>
                <w:szCs w:val="20"/>
              </w:rPr>
            </w:pPr>
            <w:r w:rsidRPr="00022D96">
              <w:rPr>
                <w:color w:val="000000"/>
                <w:spacing w:val="-10"/>
                <w:sz w:val="20"/>
                <w:szCs w:val="20"/>
              </w:rPr>
              <w:t>0</w:t>
            </w:r>
          </w:p>
        </w:tc>
      </w:tr>
    </w:tbl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  <w:i w:val="0"/>
        </w:rPr>
      </w:pPr>
    </w:p>
    <w:p w:rsidR="00022D96" w:rsidRPr="00022D96" w:rsidRDefault="00022D96" w:rsidP="00022D96">
      <w:pPr>
        <w:pStyle w:val="a5"/>
        <w:jc w:val="both"/>
        <w:rPr>
          <w:rFonts w:ascii="Arial" w:hAnsi="Arial" w:cs="Arial"/>
        </w:rPr>
      </w:pPr>
    </w:p>
    <w:p w:rsidR="00022D96" w:rsidRPr="00022D96" w:rsidRDefault="00022D96" w:rsidP="00022D96">
      <w:pPr>
        <w:rPr>
          <w:sz w:val="20"/>
          <w:szCs w:val="20"/>
        </w:rPr>
      </w:pPr>
      <w:r w:rsidRPr="00022D96"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022D96" w:rsidRPr="00022D96" w:rsidRDefault="00022D96" w:rsidP="00022D96">
      <w:pPr>
        <w:rPr>
          <w:sz w:val="20"/>
          <w:szCs w:val="20"/>
        </w:rPr>
      </w:pPr>
    </w:p>
    <w:p w:rsidR="00022D96" w:rsidRPr="00022D96" w:rsidRDefault="00022D96" w:rsidP="00022D96">
      <w:pPr>
        <w:rPr>
          <w:sz w:val="20"/>
          <w:szCs w:val="20"/>
        </w:rPr>
      </w:pPr>
    </w:p>
    <w:p w:rsidR="006B0D91" w:rsidRPr="00022D96" w:rsidRDefault="006B0D91">
      <w:pPr>
        <w:rPr>
          <w:sz w:val="20"/>
          <w:szCs w:val="20"/>
        </w:rPr>
      </w:pPr>
    </w:p>
    <w:sectPr w:rsidR="006B0D91" w:rsidRPr="00022D96" w:rsidSect="00022D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DE6F1E"/>
    <w:multiLevelType w:val="hybridMultilevel"/>
    <w:tmpl w:val="C10EAB9A"/>
    <w:lvl w:ilvl="0" w:tplc="3DB6BB9C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A24DE"/>
    <w:multiLevelType w:val="singleLevel"/>
    <w:tmpl w:val="44FCEA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E20ED"/>
    <w:multiLevelType w:val="hybridMultilevel"/>
    <w:tmpl w:val="33D6F80E"/>
    <w:lvl w:ilvl="0" w:tplc="7F64814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22D96"/>
    <w:rsid w:val="00022D96"/>
    <w:rsid w:val="006B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96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D96"/>
    <w:pPr>
      <w:keepNext/>
      <w:widowControl/>
      <w:autoSpaceDE/>
      <w:autoSpaceDN/>
      <w:adjustRightInd/>
      <w:spacing w:after="0" w:line="240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Strong"/>
    <w:basedOn w:val="a0"/>
    <w:uiPriority w:val="99"/>
    <w:qFormat/>
    <w:rsid w:val="00022D96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022D9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022D96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022D96"/>
  </w:style>
  <w:style w:type="character" w:customStyle="1" w:styleId="cef1edeee2edeee9f8f0e8f4f2e0e1e7e0f6e0">
    <w:name w:val="Оceсf1нedоeeвe2нedоeeйe9 шf8рf0иe8фf4тf2 аe0бe1зe7аe0цf6аe0"/>
    <w:uiPriority w:val="99"/>
    <w:rsid w:val="00022D96"/>
    <w:rPr>
      <w:rFonts w:ascii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unhideWhenUsed/>
    <w:rsid w:val="00022D96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022D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22D96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022D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022D96"/>
    <w:pPr>
      <w:widowControl/>
      <w:autoSpaceDE/>
      <w:autoSpaceDN/>
      <w:adjustRightInd/>
      <w:spacing w:after="0" w:line="240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02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022D96"/>
    <w:pPr>
      <w:widowControl/>
      <w:autoSpaceDE/>
      <w:autoSpaceDN/>
      <w:adjustRightInd/>
      <w:spacing w:after="0" w:line="240" w:lineRule="auto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2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22D9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b">
    <w:name w:val="Table Grid"/>
    <w:basedOn w:val="a1"/>
    <w:rsid w:val="00022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semiHidden/>
    <w:rsid w:val="00022D96"/>
    <w:pPr>
      <w:widowControl/>
      <w:autoSpaceDE/>
      <w:autoSpaceDN/>
      <w:adjustRightInd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22D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5407</Words>
  <Characters>30823</Characters>
  <Application>Microsoft Office Word</Application>
  <DocSecurity>0</DocSecurity>
  <Lines>256</Lines>
  <Paragraphs>72</Paragraphs>
  <ScaleCrop>false</ScaleCrop>
  <Company/>
  <LinksUpToDate>false</LinksUpToDate>
  <CharactersWithSpaces>36158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2023-06-07T06:32:00Z</dcterms:created>
  <dcterms:modified xsi:type="dcterms:W3CDTF">2023-06-07T06:36:00Z</dcterms:modified>
</cp:coreProperties>
</file>