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D5F" w:rsidRPr="000B6D5F" w:rsidRDefault="000B6D5F" w:rsidP="000B6D5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6D5F">
        <w:rPr>
          <w:rFonts w:ascii="Times New Roman" w:eastAsia="Times New Roman" w:hAnsi="Times New Roman" w:cs="Times New Roman"/>
          <w:sz w:val="28"/>
          <w:szCs w:val="20"/>
          <w:lang w:eastAsia="ru-RU"/>
        </w:rPr>
        <w:t>СТРЕТЕНСКИЙ СЕЛЬСКИЙ СОВЕТ ДЕПУТАТОВ</w:t>
      </w:r>
    </w:p>
    <w:p w:rsidR="000B6D5F" w:rsidRDefault="000B6D5F" w:rsidP="000B6D5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6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НИЖНЕИНГАШСКОГО РАЙОНА </w:t>
      </w:r>
    </w:p>
    <w:p w:rsidR="000B6D5F" w:rsidRPr="000B6D5F" w:rsidRDefault="000B6D5F" w:rsidP="000B6D5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6D5F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КРАСНОЯРСКОГО КРАЯ</w:t>
      </w:r>
    </w:p>
    <w:p w:rsidR="000B6D5F" w:rsidRPr="000B6D5F" w:rsidRDefault="000B6D5F" w:rsidP="000B6D5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6D5F" w:rsidRPr="000B6D5F" w:rsidRDefault="000B6D5F" w:rsidP="000B6D5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6D5F" w:rsidRPr="000B6D5F" w:rsidRDefault="000B6D5F" w:rsidP="000B6D5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6D5F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0B6D5F" w:rsidRDefault="000B6D5F" w:rsidP="000B6D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B6D5F" w:rsidRDefault="009A5CFB" w:rsidP="000B6D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28.03</w:t>
      </w:r>
      <w:r w:rsidR="000B6D5F">
        <w:rPr>
          <w:rFonts w:ascii="Times New Roman" w:eastAsia="Times New Roman" w:hAnsi="Times New Roman" w:cs="Times New Roman"/>
          <w:sz w:val="28"/>
          <w:szCs w:val="20"/>
          <w:lang w:eastAsia="ru-RU"/>
        </w:rPr>
        <w:t>.2024                                       с. Стретенка                                        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28-89</w:t>
      </w:r>
    </w:p>
    <w:p w:rsidR="000B6D5F" w:rsidRDefault="000B6D5F" w:rsidP="000B6D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</w:pPr>
    </w:p>
    <w:p w:rsidR="000B6D5F" w:rsidRDefault="000B6D5F" w:rsidP="000B6D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  <w:tab/>
      </w:r>
    </w:p>
    <w:p w:rsidR="000B6D5F" w:rsidRPr="000B6D5F" w:rsidRDefault="000B6D5F" w:rsidP="000B6D5F">
      <w:pPr>
        <w:shd w:val="clear" w:color="auto" w:fill="FFFFFF"/>
        <w:tabs>
          <w:tab w:val="left" w:pos="8222"/>
        </w:tabs>
        <w:spacing w:after="0" w:line="240" w:lineRule="auto"/>
        <w:ind w:right="169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eastAsia="ru-RU"/>
        </w:rPr>
      </w:pPr>
      <w:r w:rsidRPr="000B6D5F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eastAsia="ru-RU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0B6D5F" w:rsidRDefault="000B6D5F" w:rsidP="000B6D5F">
      <w:pPr>
        <w:shd w:val="clear" w:color="auto" w:fill="FFFFFF"/>
        <w:tabs>
          <w:tab w:val="left" w:pos="8222"/>
        </w:tabs>
        <w:spacing w:after="0" w:line="240" w:lineRule="auto"/>
        <w:ind w:right="1699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</w:pPr>
    </w:p>
    <w:p w:rsidR="000B6D5F" w:rsidRDefault="000B6D5F" w:rsidP="000B6D5F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spacing w:after="0" w:line="240" w:lineRule="auto"/>
        <w:ind w:left="5" w:right="5" w:firstLine="70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целях приведения Устава муниципального образования Стретенский сельсовет в соответствие с требованиями Федерального закона от 06.10.2003 № 131-ФЗ «Об общих принципах организации местного самоуправления в Российской Федерации, руководствуясь ст. ст. 27 Устава Стретенского сельсовета Нижнеингашского района Красноярского края, Стретенский сельский Совет депутатов </w:t>
      </w:r>
    </w:p>
    <w:p w:rsidR="000B6D5F" w:rsidRDefault="000B6D5F" w:rsidP="000B6D5F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spacing w:before="120" w:after="120" w:line="240" w:lineRule="auto"/>
        <w:ind w:right="6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РЕШИЛ:</w:t>
      </w:r>
    </w:p>
    <w:p w:rsidR="000B6D5F" w:rsidRDefault="000B6D5F" w:rsidP="000B6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 Внести в Устав Стретенского сельсовета Нижнеингашского района  Красноярского края следующие изменения и дополнения:</w:t>
      </w:r>
    </w:p>
    <w:p w:rsidR="000B6D5F" w:rsidRDefault="000B6D5F" w:rsidP="000B6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 7 подпункт 26 пункта 1 изложить в следующей редакции:</w:t>
      </w:r>
    </w:p>
    <w:p w:rsidR="000B6D5F" w:rsidRDefault="000B6D5F" w:rsidP="000B6D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 </w:t>
      </w:r>
    </w:p>
    <w:p w:rsidR="000B6D5F" w:rsidRDefault="000B6D5F" w:rsidP="000B6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13 дополнить пунктом 8 следующего содержания:</w:t>
      </w:r>
    </w:p>
    <w:p w:rsidR="000B6D5F" w:rsidRDefault="000B6D5F" w:rsidP="000B6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Глава муниципального образования освобождается от ответственности  за  несоблюдение  ограничений и запретов, требований 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предотвращении или  об   урегулировании  конфликта  интересов  и  неисполнение  обязанностей,  установленных   настоящим  Федеральным  законом  и  другими  федеральными  законами  в  целях противодействия коррупции, в случае, если несоблюдение  таких  ограничений,  запретов  и  требований,  а также неисполнение таких  обязанностей  признается  следствием не зависящих от него обстоятельств в  порядке,  предусмотренном  частями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3 - 6 статьи 13 Федерального закона от  25 декабря 2008  ода N 273-ФЗ "О противодействии коррупции".</w:t>
      </w:r>
    </w:p>
    <w:p w:rsidR="000B6D5F" w:rsidRDefault="000B6D5F" w:rsidP="000B6D5F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28 дополнить пунктом 7 следующего содержания:</w:t>
      </w:r>
    </w:p>
    <w:p w:rsidR="000B6D5F" w:rsidRDefault="000B6D5F" w:rsidP="000B6D5F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Депутат, член выборного органа местного самоуправления, выборное  должностное   лицо   местного   самоуправления,   иное  лицо,  замещающее  муниципальную должность,  освобождаются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ответственности за несоблюдение  ограничений и запретов, требований о предотвращении или об урегулировании  конфликта  интересов и неисполнение обязанностей, установленных настоящим  Федеральным   законом   и   другими   федеральными   законами   в   целях  противодействия коррупции, в случае, если несоблюдение таких ограничений,  запретов и требований, а также неисполнение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обязанностей признается  следствием  не  зависящих  от  указанных  лиц  обстоятельств  в  порядке,  предусмотренном частями 3 - 6 статьи 13  Федерального закона от 25 декабря  2008 года N 273-ФЗ "О противодействии коррупции".</w:t>
      </w:r>
    </w:p>
    <w:p w:rsidR="000B6D5F" w:rsidRDefault="000B6D5F" w:rsidP="000B6D5F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Решения возложить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постоянную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комиссия.</w:t>
      </w:r>
    </w:p>
    <w:p w:rsidR="000B6D5F" w:rsidRDefault="000B6D5F" w:rsidP="000B6D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Глава муниципального образования  обязан опубликовать (обнародовать) зарегистрированное настоящее Решение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 дней со дня поступления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Управления Министерства юстиции Российской Федерации по Красноярскому краю уведомления о включении  сведений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 решении о внесении изменений и дополнений в устав муниципального образования  в государственный реестр уставов муниципальных образований Красноярского края.</w:t>
      </w:r>
    </w:p>
    <w:p w:rsidR="000B6D5F" w:rsidRDefault="000B6D5F" w:rsidP="000B6D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 (обнародования) в печатном издании «Информационный вестник».</w:t>
      </w:r>
    </w:p>
    <w:p w:rsidR="000B6D5F" w:rsidRDefault="000B6D5F" w:rsidP="000B6D5F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spacing w:after="0" w:line="240" w:lineRule="auto"/>
        <w:ind w:left="1069" w:right="5" w:firstLine="63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6D5F" w:rsidRDefault="000B6D5F" w:rsidP="000B6D5F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</w:p>
    <w:p w:rsidR="000B6D5F" w:rsidRDefault="000B6D5F" w:rsidP="000B6D5F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Глава Стретенского сельсовета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</w:p>
    <w:p w:rsidR="000B6D5F" w:rsidRDefault="000B6D5F" w:rsidP="000B6D5F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Председатель Стретенского</w:t>
      </w:r>
    </w:p>
    <w:p w:rsidR="000B6D5F" w:rsidRDefault="000B6D5F" w:rsidP="000B6D5F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сельского Совета депутатов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  <w:t>Е.В. Жиганов</w:t>
      </w:r>
    </w:p>
    <w:p w:rsidR="000B6D5F" w:rsidRDefault="000B6D5F" w:rsidP="000B6D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6D5F" w:rsidRDefault="000B6D5F" w:rsidP="000B6D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6D5F" w:rsidRDefault="000B6D5F" w:rsidP="000B6D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6D5F" w:rsidRDefault="000B6D5F" w:rsidP="000B6D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6D5F" w:rsidRDefault="000B6D5F" w:rsidP="000B6D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6D5F" w:rsidRDefault="000B6D5F" w:rsidP="000B6D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6D5F" w:rsidRDefault="000B6D5F" w:rsidP="000B6D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6D5F" w:rsidRDefault="000B6D5F" w:rsidP="000B6D5F"/>
    <w:p w:rsidR="00222F6E" w:rsidRDefault="00222F6E"/>
    <w:sectPr w:rsidR="00222F6E" w:rsidSect="00222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D5F"/>
    <w:rsid w:val="000B6D5F"/>
    <w:rsid w:val="00222F6E"/>
    <w:rsid w:val="009A5CFB"/>
    <w:rsid w:val="00F5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D5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7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2024-03-25T10:48:00Z</cp:lastPrinted>
  <dcterms:created xsi:type="dcterms:W3CDTF">2024-02-07T10:53:00Z</dcterms:created>
  <dcterms:modified xsi:type="dcterms:W3CDTF">2024-03-25T10:48:00Z</dcterms:modified>
</cp:coreProperties>
</file>