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B8C" w:rsidRPr="00E557C5" w:rsidRDefault="00E557C5" w:rsidP="00B67B8C">
      <w:pPr>
        <w:jc w:val="center"/>
        <w:rPr>
          <w:bCs/>
          <w:sz w:val="28"/>
          <w:szCs w:val="28"/>
        </w:rPr>
      </w:pPr>
      <w:r w:rsidRPr="00E557C5">
        <w:rPr>
          <w:bCs/>
          <w:sz w:val="28"/>
          <w:szCs w:val="28"/>
        </w:rPr>
        <w:t>СТРЕТЕНСКИЙ</w:t>
      </w:r>
      <w:r w:rsidR="00B67B8C" w:rsidRPr="00E557C5">
        <w:rPr>
          <w:bCs/>
          <w:sz w:val="28"/>
          <w:szCs w:val="28"/>
        </w:rPr>
        <w:t xml:space="preserve"> СЕЛЬСКИЙ СОВЕТ ДЕПУТАТОВ</w:t>
      </w:r>
    </w:p>
    <w:p w:rsidR="00B67B8C" w:rsidRPr="00E557C5" w:rsidRDefault="00B67B8C" w:rsidP="00B67B8C">
      <w:pPr>
        <w:jc w:val="center"/>
        <w:rPr>
          <w:bCs/>
          <w:sz w:val="28"/>
          <w:szCs w:val="28"/>
        </w:rPr>
      </w:pPr>
      <w:r w:rsidRPr="00E557C5">
        <w:rPr>
          <w:bCs/>
          <w:sz w:val="28"/>
          <w:szCs w:val="28"/>
        </w:rPr>
        <w:t>НИЖНЕИНГАШСКОГО РАЙОНА</w:t>
      </w:r>
    </w:p>
    <w:p w:rsidR="00B67B8C" w:rsidRPr="00E557C5" w:rsidRDefault="00B67B8C" w:rsidP="00B67B8C">
      <w:pPr>
        <w:jc w:val="center"/>
        <w:rPr>
          <w:bCs/>
          <w:sz w:val="28"/>
          <w:szCs w:val="28"/>
        </w:rPr>
      </w:pPr>
      <w:r w:rsidRPr="00E557C5">
        <w:rPr>
          <w:bCs/>
          <w:sz w:val="28"/>
          <w:szCs w:val="28"/>
        </w:rPr>
        <w:t>КРАСНОЯРСКОГО КРАЯ</w:t>
      </w:r>
    </w:p>
    <w:p w:rsidR="00B67B8C" w:rsidRPr="002A7F64" w:rsidRDefault="00B67B8C" w:rsidP="00B67B8C">
      <w:pPr>
        <w:jc w:val="right"/>
        <w:rPr>
          <w:b/>
          <w:bCs/>
          <w:sz w:val="28"/>
          <w:szCs w:val="28"/>
        </w:rPr>
      </w:pPr>
    </w:p>
    <w:p w:rsidR="00B67B8C" w:rsidRPr="002A7F64" w:rsidRDefault="00B67B8C" w:rsidP="00B67B8C">
      <w:pPr>
        <w:jc w:val="center"/>
        <w:rPr>
          <w:b/>
          <w:bCs/>
          <w:sz w:val="28"/>
          <w:szCs w:val="28"/>
        </w:rPr>
      </w:pPr>
    </w:p>
    <w:p w:rsidR="00B67B8C" w:rsidRPr="002A7F64" w:rsidRDefault="00B67B8C" w:rsidP="00B67B8C">
      <w:pPr>
        <w:jc w:val="center"/>
        <w:rPr>
          <w:b/>
          <w:bCs/>
          <w:sz w:val="28"/>
          <w:szCs w:val="28"/>
        </w:rPr>
      </w:pPr>
      <w:r w:rsidRPr="002A7F64">
        <w:rPr>
          <w:b/>
          <w:bCs/>
          <w:sz w:val="28"/>
          <w:szCs w:val="28"/>
        </w:rPr>
        <w:t xml:space="preserve">    РЕШЕНИЕ</w:t>
      </w:r>
    </w:p>
    <w:p w:rsidR="00B67B8C" w:rsidRPr="002A7F64" w:rsidRDefault="00B67B8C" w:rsidP="00B67B8C">
      <w:pPr>
        <w:jc w:val="center"/>
        <w:rPr>
          <w:b/>
          <w:bCs/>
          <w:sz w:val="28"/>
          <w:szCs w:val="28"/>
        </w:rPr>
      </w:pPr>
    </w:p>
    <w:p w:rsidR="00B67B8C" w:rsidRPr="002A7F64" w:rsidRDefault="00F750DA" w:rsidP="00E557C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00.00.2024</w:t>
      </w:r>
      <w:r w:rsidR="00B67B8C" w:rsidRPr="002A7F64">
        <w:rPr>
          <w:sz w:val="28"/>
          <w:szCs w:val="28"/>
        </w:rPr>
        <w:tab/>
      </w:r>
      <w:r w:rsidR="00B67B8C" w:rsidRPr="002A7F64">
        <w:rPr>
          <w:sz w:val="28"/>
          <w:szCs w:val="28"/>
        </w:rPr>
        <w:tab/>
        <w:t xml:space="preserve">               </w:t>
      </w:r>
      <w:r w:rsidR="00E557C5">
        <w:rPr>
          <w:sz w:val="28"/>
          <w:szCs w:val="28"/>
        </w:rPr>
        <w:t xml:space="preserve">          </w:t>
      </w:r>
      <w:r w:rsidR="00E569DD">
        <w:rPr>
          <w:sz w:val="28"/>
          <w:szCs w:val="28"/>
        </w:rPr>
        <w:t xml:space="preserve">  </w:t>
      </w:r>
      <w:r w:rsidR="002A7F64">
        <w:rPr>
          <w:sz w:val="28"/>
          <w:szCs w:val="28"/>
        </w:rPr>
        <w:t>с.</w:t>
      </w:r>
      <w:r w:rsidR="00E557C5">
        <w:rPr>
          <w:sz w:val="28"/>
          <w:szCs w:val="28"/>
        </w:rPr>
        <w:t xml:space="preserve"> Стретенка</w:t>
      </w:r>
      <w:r w:rsidR="002A7F64">
        <w:rPr>
          <w:sz w:val="28"/>
          <w:szCs w:val="28"/>
        </w:rPr>
        <w:t xml:space="preserve">           </w:t>
      </w:r>
      <w:r w:rsidR="00E557C5">
        <w:rPr>
          <w:sz w:val="28"/>
          <w:szCs w:val="28"/>
        </w:rPr>
        <w:t xml:space="preserve">          </w:t>
      </w:r>
      <w:r w:rsidR="002A7F64">
        <w:rPr>
          <w:sz w:val="28"/>
          <w:szCs w:val="28"/>
        </w:rPr>
        <w:t xml:space="preserve">      №  </w:t>
      </w:r>
      <w:r>
        <w:rPr>
          <w:sz w:val="28"/>
          <w:szCs w:val="28"/>
        </w:rPr>
        <w:t>проект</w:t>
      </w:r>
    </w:p>
    <w:p w:rsidR="00B67B8C" w:rsidRPr="002A7F64" w:rsidRDefault="00B67B8C" w:rsidP="00B67B8C">
      <w:pPr>
        <w:rPr>
          <w:bCs/>
          <w:sz w:val="28"/>
          <w:szCs w:val="28"/>
        </w:rPr>
      </w:pPr>
    </w:p>
    <w:p w:rsidR="00B67B8C" w:rsidRPr="002A7F64" w:rsidRDefault="00B67B8C" w:rsidP="00B67B8C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B67B8C" w:rsidRPr="002A7F64" w:rsidRDefault="00E557C5" w:rsidP="00B67B8C">
      <w:pPr>
        <w:shd w:val="clear" w:color="auto" w:fill="FFFFFF"/>
        <w:ind w:firstLine="567"/>
        <w:rPr>
          <w:b/>
          <w:color w:val="000000"/>
          <w:sz w:val="28"/>
          <w:szCs w:val="28"/>
        </w:rPr>
      </w:pPr>
      <w:r w:rsidRPr="00F22BBA">
        <w:rPr>
          <w:b/>
          <w:sz w:val="28"/>
          <w:szCs w:val="28"/>
        </w:rPr>
        <w:t xml:space="preserve">О внесении изменений и дополнений в решение </w:t>
      </w:r>
      <w:r>
        <w:rPr>
          <w:b/>
          <w:sz w:val="28"/>
          <w:szCs w:val="28"/>
        </w:rPr>
        <w:t>Стретенского</w:t>
      </w:r>
      <w:r w:rsidRPr="00F22BBA">
        <w:rPr>
          <w:b/>
          <w:sz w:val="28"/>
          <w:szCs w:val="28"/>
        </w:rPr>
        <w:t xml:space="preserve"> сельского Совета депутатов от 26.12.2023 № 26-</w:t>
      </w:r>
      <w:r>
        <w:rPr>
          <w:b/>
          <w:sz w:val="28"/>
          <w:szCs w:val="28"/>
        </w:rPr>
        <w:t>85</w:t>
      </w:r>
      <w:r w:rsidRPr="00F22BBA">
        <w:rPr>
          <w:b/>
          <w:sz w:val="28"/>
          <w:szCs w:val="28"/>
        </w:rPr>
        <w:t xml:space="preserve"> «Об утверждении Положения о муниципальном контроле</w:t>
      </w:r>
      <w:r>
        <w:rPr>
          <w:b/>
          <w:sz w:val="28"/>
          <w:szCs w:val="28"/>
        </w:rPr>
        <w:t xml:space="preserve"> в сфере благоустройства</w:t>
      </w:r>
      <w:r w:rsidRPr="00F22BBA">
        <w:rPr>
          <w:b/>
          <w:sz w:val="28"/>
          <w:szCs w:val="28"/>
        </w:rPr>
        <w:t>»</w:t>
      </w:r>
    </w:p>
    <w:p w:rsidR="00B67B8C" w:rsidRPr="002A7F64" w:rsidRDefault="00B67B8C" w:rsidP="00B67B8C">
      <w:pPr>
        <w:shd w:val="clear" w:color="auto" w:fill="FFFFFF"/>
        <w:ind w:firstLine="567"/>
        <w:rPr>
          <w:b/>
          <w:color w:val="000000"/>
          <w:sz w:val="28"/>
          <w:szCs w:val="28"/>
        </w:rPr>
      </w:pPr>
    </w:p>
    <w:p w:rsidR="006608D4" w:rsidRDefault="006608D4" w:rsidP="00F750DA">
      <w:pPr>
        <w:pStyle w:val="a6"/>
        <w:ind w:firstLine="708"/>
        <w:jc w:val="both"/>
        <w:rPr>
          <w:szCs w:val="28"/>
        </w:rPr>
      </w:pPr>
      <w:proofErr w:type="gramStart"/>
      <w:r w:rsidRPr="00465984">
        <w:rPr>
          <w:szCs w:val="28"/>
        </w:rPr>
        <w:t xml:space="preserve">В целях приведения нормативных правовых актов в соответствие с законодательством, </w:t>
      </w:r>
      <w:r>
        <w:rPr>
          <w:szCs w:val="28"/>
        </w:rPr>
        <w:t>в</w:t>
      </w:r>
      <w:r w:rsidRPr="00465984">
        <w:rPr>
          <w:color w:val="1E1D1E"/>
          <w:szCs w:val="28"/>
        </w:rPr>
        <w:t xml:space="preserve"> соответствии с Федеральными законами от 06 октября 2003 года №131-ФЗ «Об общих принципах организации местного самоуправления в Российской Федерации», от 31.07.2020г. №248-ФЗ «О государственном контроле (надзоре) и муниципальном контроле в Российской Федерации», руководствуясь Уставом </w:t>
      </w:r>
      <w:r w:rsidR="00E557C5">
        <w:rPr>
          <w:szCs w:val="28"/>
        </w:rPr>
        <w:t>Стретенского</w:t>
      </w:r>
      <w:r w:rsidRPr="00465984">
        <w:rPr>
          <w:szCs w:val="28"/>
        </w:rPr>
        <w:t xml:space="preserve"> сельсовета, Совет депутатов РЕШИЛ:</w:t>
      </w:r>
      <w:proofErr w:type="gramEnd"/>
    </w:p>
    <w:p w:rsidR="00B67B8C" w:rsidRDefault="006608D4" w:rsidP="00F750DA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E557C5">
        <w:rPr>
          <w:color w:val="000000"/>
          <w:sz w:val="28"/>
          <w:szCs w:val="28"/>
        </w:rPr>
        <w:t xml:space="preserve"> Внести в решение от 26.12.2023 № 26-85 </w:t>
      </w:r>
      <w:r w:rsidR="00E557C5" w:rsidRPr="00E557C5">
        <w:rPr>
          <w:sz w:val="28"/>
          <w:szCs w:val="28"/>
        </w:rPr>
        <w:t>«Об утверждении Положения о муниципальном контроле в сфере благоустройства»</w:t>
      </w:r>
      <w:r w:rsidR="00E557C5">
        <w:rPr>
          <w:sz w:val="28"/>
          <w:szCs w:val="28"/>
        </w:rPr>
        <w:t>, следующие изменения:</w:t>
      </w:r>
    </w:p>
    <w:p w:rsidR="00E557C5" w:rsidRPr="00E557C5" w:rsidRDefault="00E557C5" w:rsidP="00F750DA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Дополнить Приложением № 1 к Положению </w:t>
      </w:r>
      <w:r w:rsidRPr="00E557C5">
        <w:rPr>
          <w:sz w:val="28"/>
          <w:szCs w:val="28"/>
        </w:rPr>
        <w:t>о муниципальном контроле в сфере благоустройства</w:t>
      </w:r>
      <w:r>
        <w:rPr>
          <w:sz w:val="28"/>
          <w:szCs w:val="28"/>
        </w:rPr>
        <w:t xml:space="preserve"> в следующей редакции:</w:t>
      </w:r>
    </w:p>
    <w:p w:rsidR="00B67B8C" w:rsidRPr="002A7F64" w:rsidRDefault="00B67B8C" w:rsidP="00B67B8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67B8C" w:rsidRPr="002A7F64" w:rsidRDefault="00B67B8C" w:rsidP="00B67B8C">
      <w:pPr>
        <w:spacing w:line="240" w:lineRule="exact"/>
        <w:ind w:left="5398"/>
        <w:jc w:val="both"/>
        <w:rPr>
          <w:b/>
          <w:color w:val="000000"/>
          <w:sz w:val="28"/>
          <w:szCs w:val="28"/>
        </w:rPr>
      </w:pPr>
    </w:p>
    <w:p w:rsidR="00B24C75" w:rsidRDefault="00B67B8C" w:rsidP="00E557C5">
      <w:pPr>
        <w:jc w:val="both"/>
      </w:pPr>
      <w:r w:rsidRPr="002A7F64">
        <w:rPr>
          <w:rFonts w:eastAsia="Calibri"/>
          <w:sz w:val="28"/>
          <w:szCs w:val="28"/>
        </w:rPr>
        <w:t> </w:t>
      </w:r>
    </w:p>
    <w:p w:rsidR="00D26691" w:rsidRPr="00E557C5" w:rsidRDefault="003968AD" w:rsidP="00D26691">
      <w:pPr>
        <w:spacing w:line="192" w:lineRule="auto"/>
        <w:ind w:left="4535"/>
        <w:rPr>
          <w:sz w:val="28"/>
          <w:szCs w:val="28"/>
        </w:rPr>
      </w:pPr>
      <w:r w:rsidRPr="00E557C5">
        <w:rPr>
          <w:sz w:val="28"/>
          <w:szCs w:val="28"/>
        </w:rPr>
        <w:t>Приложение №</w:t>
      </w:r>
      <w:r w:rsidR="003C4E1B" w:rsidRPr="00E557C5">
        <w:rPr>
          <w:sz w:val="28"/>
          <w:szCs w:val="28"/>
        </w:rPr>
        <w:t xml:space="preserve"> 1</w:t>
      </w:r>
    </w:p>
    <w:p w:rsidR="00D26691" w:rsidRPr="00E557C5" w:rsidRDefault="00D26691" w:rsidP="00D26691">
      <w:pPr>
        <w:spacing w:line="192" w:lineRule="auto"/>
        <w:ind w:left="4535"/>
        <w:jc w:val="both"/>
        <w:rPr>
          <w:sz w:val="28"/>
          <w:szCs w:val="28"/>
        </w:rPr>
      </w:pPr>
      <w:r w:rsidRPr="00E557C5">
        <w:rPr>
          <w:sz w:val="28"/>
          <w:szCs w:val="28"/>
        </w:rPr>
        <w:t>к Положению о муниципальном кон</w:t>
      </w:r>
      <w:r w:rsidR="00E557C5">
        <w:rPr>
          <w:sz w:val="28"/>
          <w:szCs w:val="28"/>
        </w:rPr>
        <w:t xml:space="preserve">троле в сфере благоустройства </w:t>
      </w:r>
    </w:p>
    <w:p w:rsidR="00D26691" w:rsidRPr="00E557C5" w:rsidRDefault="00D26691" w:rsidP="00D26691">
      <w:pPr>
        <w:spacing w:after="200" w:line="276" w:lineRule="auto"/>
        <w:rPr>
          <w:i/>
          <w:sz w:val="28"/>
          <w:szCs w:val="28"/>
        </w:rPr>
      </w:pPr>
    </w:p>
    <w:p w:rsidR="00D26691" w:rsidRPr="00E557C5" w:rsidRDefault="00D26691" w:rsidP="00D26691">
      <w:pPr>
        <w:pStyle w:val="ConsPlusNormal"/>
        <w:jc w:val="center"/>
        <w:rPr>
          <w:sz w:val="28"/>
          <w:szCs w:val="28"/>
          <w:shd w:val="clear" w:color="auto" w:fill="F1C100"/>
        </w:rPr>
      </w:pPr>
    </w:p>
    <w:p w:rsidR="00D26691" w:rsidRPr="00E557C5" w:rsidRDefault="00D26691" w:rsidP="00D26691">
      <w:pPr>
        <w:pStyle w:val="ConsPlusNormal"/>
        <w:ind w:firstLine="0"/>
        <w:jc w:val="center"/>
        <w:rPr>
          <w:b/>
          <w:sz w:val="28"/>
          <w:szCs w:val="28"/>
        </w:rPr>
      </w:pPr>
      <w:r w:rsidRPr="00E557C5">
        <w:rPr>
          <w:b/>
          <w:sz w:val="28"/>
          <w:szCs w:val="28"/>
        </w:rPr>
        <w:t xml:space="preserve">Перечень индикаторов риска </w:t>
      </w:r>
    </w:p>
    <w:p w:rsidR="00D26691" w:rsidRPr="00E557C5" w:rsidRDefault="00D26691" w:rsidP="00D26691">
      <w:pPr>
        <w:pStyle w:val="ConsPlusNormal"/>
        <w:jc w:val="center"/>
        <w:rPr>
          <w:sz w:val="28"/>
          <w:szCs w:val="28"/>
          <w:shd w:val="clear" w:color="auto" w:fill="F1C100"/>
        </w:rPr>
      </w:pPr>
      <w:r w:rsidRPr="00E557C5">
        <w:rPr>
          <w:b/>
          <w:sz w:val="28"/>
          <w:szCs w:val="28"/>
        </w:rPr>
        <w:t>нарушения обязательных требований, проверяемых в рамках осуществления муниципального контроля в сфере благоустройства</w:t>
      </w:r>
    </w:p>
    <w:p w:rsidR="00D26691" w:rsidRPr="00E557C5" w:rsidRDefault="00D26691" w:rsidP="00D26691">
      <w:pPr>
        <w:pStyle w:val="ConsPlusNormal"/>
        <w:jc w:val="center"/>
        <w:rPr>
          <w:sz w:val="28"/>
          <w:szCs w:val="28"/>
          <w:shd w:val="clear" w:color="auto" w:fill="F1C100"/>
        </w:rPr>
      </w:pPr>
    </w:p>
    <w:p w:rsidR="00D26691" w:rsidRPr="00E557C5" w:rsidRDefault="00D26691" w:rsidP="00D26691">
      <w:pPr>
        <w:pStyle w:val="ConsPlusNormal"/>
        <w:jc w:val="both"/>
        <w:rPr>
          <w:sz w:val="28"/>
          <w:szCs w:val="28"/>
          <w:shd w:val="clear" w:color="auto" w:fill="F1C100"/>
        </w:rPr>
      </w:pPr>
    </w:p>
    <w:p w:rsidR="00D26691" w:rsidRPr="00E557C5" w:rsidRDefault="00D26691" w:rsidP="00D26691">
      <w:pPr>
        <w:pStyle w:val="ConsPlusNormal"/>
        <w:jc w:val="both"/>
        <w:rPr>
          <w:sz w:val="28"/>
          <w:szCs w:val="28"/>
        </w:rPr>
      </w:pPr>
      <w:r w:rsidRPr="00E557C5">
        <w:rPr>
          <w:sz w:val="28"/>
          <w:szCs w:val="28"/>
        </w:rPr>
        <w:t xml:space="preserve">1. </w:t>
      </w:r>
      <w:proofErr w:type="gramStart"/>
      <w:r w:rsidRPr="00E557C5">
        <w:rPr>
          <w:sz w:val="28"/>
          <w:szCs w:val="28"/>
        </w:rPr>
        <w:t xml:space="preserve">Превышение на 20 и более процентов количества обращений (информации) за квартал в сравнении с предшествующим аналогичным периодом, поступивших в адрес контрольного органа от граждан, органов государственной власти, органов местного самоуправления, юридических лиц,  из средств массовой информации, о наличии признаков несоблюдения обязательных требований, установленных Правилами благоустройства </w:t>
      </w:r>
      <w:r w:rsidRPr="00E557C5">
        <w:rPr>
          <w:sz w:val="28"/>
          <w:szCs w:val="28"/>
        </w:rPr>
        <w:lastRenderedPageBreak/>
        <w:t xml:space="preserve">территории </w:t>
      </w:r>
      <w:r w:rsidR="00E557C5">
        <w:rPr>
          <w:sz w:val="28"/>
          <w:szCs w:val="28"/>
        </w:rPr>
        <w:t>Стретенского</w:t>
      </w:r>
      <w:r w:rsidR="00603E7D" w:rsidRPr="00E557C5">
        <w:rPr>
          <w:sz w:val="28"/>
          <w:szCs w:val="28"/>
        </w:rPr>
        <w:t xml:space="preserve"> сельсовета Нижнеингашского района Красноярского края</w:t>
      </w:r>
      <w:r w:rsidRPr="00E557C5">
        <w:rPr>
          <w:sz w:val="28"/>
          <w:szCs w:val="28"/>
        </w:rPr>
        <w:t>.</w:t>
      </w:r>
      <w:proofErr w:type="gramEnd"/>
    </w:p>
    <w:p w:rsidR="00D26691" w:rsidRPr="00E557C5" w:rsidRDefault="00D26691" w:rsidP="00D26691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7C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557C5">
        <w:rPr>
          <w:rFonts w:ascii="Times New Roman" w:hAnsi="Times New Roman" w:cs="Times New Roman"/>
          <w:sz w:val="28"/>
          <w:szCs w:val="28"/>
        </w:rPr>
        <w:t xml:space="preserve">Поступление в контрольный орган в течение 60 дней двух и более обращений (информации) от граждан, органов государственной власти, органов местного самоуправления, юридических лиц, из средств массовой информации о наличии признаков несоблюдения контролируемым лицом обязательных требований, установленных Правилами благоустройства территории </w:t>
      </w:r>
      <w:r w:rsidR="00E557C5">
        <w:rPr>
          <w:rFonts w:ascii="Times New Roman" w:hAnsi="Times New Roman" w:cs="Times New Roman"/>
          <w:sz w:val="28"/>
          <w:szCs w:val="28"/>
        </w:rPr>
        <w:t>Стретенского</w:t>
      </w:r>
      <w:r w:rsidR="00603E7D" w:rsidRPr="00E557C5">
        <w:rPr>
          <w:rFonts w:ascii="Times New Roman" w:hAnsi="Times New Roman" w:cs="Times New Roman"/>
          <w:sz w:val="28"/>
          <w:szCs w:val="28"/>
        </w:rPr>
        <w:t xml:space="preserve"> сельсовета Нижнеингашского района Красноярского края</w:t>
      </w:r>
      <w:r w:rsidRPr="00E557C5">
        <w:rPr>
          <w:rFonts w:ascii="Times New Roman" w:hAnsi="Times New Roman" w:cs="Times New Roman"/>
          <w:sz w:val="28"/>
          <w:szCs w:val="28"/>
        </w:rPr>
        <w:t>, в случае если в течение года до поступления первого из указанных обращений (информации) контролируемому лицу</w:t>
      </w:r>
      <w:proofErr w:type="gramEnd"/>
      <w:r w:rsidRPr="00E557C5">
        <w:rPr>
          <w:rFonts w:ascii="Times New Roman" w:hAnsi="Times New Roman" w:cs="Times New Roman"/>
          <w:sz w:val="28"/>
          <w:szCs w:val="28"/>
        </w:rPr>
        <w:t xml:space="preserve"> объявлялось предостережение о недопустимости нарушения аналогичных обязательных требований.</w:t>
      </w:r>
    </w:p>
    <w:p w:rsidR="00D26691" w:rsidRPr="00914E8E" w:rsidRDefault="00D26691" w:rsidP="00D26691">
      <w:pPr>
        <w:ind w:left="4395"/>
        <w:rPr>
          <w:sz w:val="28"/>
          <w:szCs w:val="28"/>
        </w:rPr>
      </w:pPr>
    </w:p>
    <w:p w:rsidR="00E557C5" w:rsidRPr="0086734A" w:rsidRDefault="00E557C5" w:rsidP="00E557C5">
      <w:pPr>
        <w:ind w:firstLine="708"/>
        <w:jc w:val="both"/>
        <w:rPr>
          <w:sz w:val="28"/>
          <w:szCs w:val="28"/>
        </w:rPr>
      </w:pPr>
      <w:r w:rsidRPr="0086734A">
        <w:rPr>
          <w:sz w:val="28"/>
          <w:szCs w:val="28"/>
        </w:rPr>
        <w:t xml:space="preserve">3. </w:t>
      </w:r>
      <w:r w:rsidRPr="002A7F64">
        <w:rPr>
          <w:color w:val="000000"/>
          <w:sz w:val="28"/>
          <w:szCs w:val="28"/>
        </w:rPr>
        <w:t>Настоящее</w:t>
      </w:r>
      <w:r w:rsidRPr="0086734A">
        <w:rPr>
          <w:sz w:val="28"/>
          <w:szCs w:val="28"/>
        </w:rPr>
        <w:t xml:space="preserve"> Решение вступает в силу в день, следующий за днем официального опубликования в </w:t>
      </w:r>
      <w:r>
        <w:rPr>
          <w:sz w:val="28"/>
          <w:szCs w:val="28"/>
        </w:rPr>
        <w:t>печатном издании</w:t>
      </w:r>
      <w:r w:rsidRPr="0086734A">
        <w:rPr>
          <w:sz w:val="28"/>
          <w:szCs w:val="28"/>
        </w:rPr>
        <w:t xml:space="preserve"> «Информационный вест</w:t>
      </w:r>
      <w:r>
        <w:rPr>
          <w:sz w:val="28"/>
          <w:szCs w:val="28"/>
        </w:rPr>
        <w:t>ник»</w:t>
      </w:r>
      <w:r w:rsidRPr="0086734A">
        <w:rPr>
          <w:sz w:val="28"/>
          <w:szCs w:val="28"/>
        </w:rPr>
        <w:t>.</w:t>
      </w:r>
    </w:p>
    <w:p w:rsidR="00E557C5" w:rsidRDefault="00E557C5" w:rsidP="00E557C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E557C5" w:rsidRDefault="00E557C5" w:rsidP="00E557C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E557C5" w:rsidRDefault="00E557C5" w:rsidP="00E557C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D26691" w:rsidRPr="00914E8E" w:rsidRDefault="00D26691" w:rsidP="00D26691">
      <w:pPr>
        <w:spacing w:after="200" w:line="276" w:lineRule="auto"/>
        <w:rPr>
          <w:i/>
          <w:sz w:val="28"/>
          <w:szCs w:val="28"/>
        </w:rPr>
      </w:pPr>
    </w:p>
    <w:p w:rsidR="00B67B8C" w:rsidRPr="002A7F64" w:rsidRDefault="00E557C5" w:rsidP="00E557C5">
      <w:pPr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сельсовета                                                    Е.В. Жиганов</w:t>
      </w:r>
    </w:p>
    <w:sectPr w:rsidR="00B67B8C" w:rsidRPr="002A7F64" w:rsidSect="002A7F64">
      <w:pgSz w:w="11900" w:h="16840"/>
      <w:pgMar w:top="1134" w:right="851" w:bottom="1134" w:left="1701" w:header="0" w:footer="6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795" w:rsidRDefault="00856795" w:rsidP="00B67B8C">
      <w:r>
        <w:separator/>
      </w:r>
    </w:p>
  </w:endnote>
  <w:endnote w:type="continuationSeparator" w:id="0">
    <w:p w:rsidR="00856795" w:rsidRDefault="00856795" w:rsidP="00B67B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795" w:rsidRDefault="00856795" w:rsidP="00B67B8C">
      <w:r>
        <w:separator/>
      </w:r>
    </w:p>
  </w:footnote>
  <w:footnote w:type="continuationSeparator" w:id="0">
    <w:p w:rsidR="00856795" w:rsidRDefault="00856795" w:rsidP="00B67B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7B8C"/>
    <w:rsid w:val="00030984"/>
    <w:rsid w:val="000A272A"/>
    <w:rsid w:val="000B1F01"/>
    <w:rsid w:val="001004C6"/>
    <w:rsid w:val="001711B0"/>
    <w:rsid w:val="001F6C01"/>
    <w:rsid w:val="002A7F64"/>
    <w:rsid w:val="002C314F"/>
    <w:rsid w:val="002D663C"/>
    <w:rsid w:val="002F02BE"/>
    <w:rsid w:val="003968AD"/>
    <w:rsid w:val="003C4E1B"/>
    <w:rsid w:val="003E4A97"/>
    <w:rsid w:val="004F7B97"/>
    <w:rsid w:val="00530D53"/>
    <w:rsid w:val="0059602B"/>
    <w:rsid w:val="005E0E83"/>
    <w:rsid w:val="00603E7D"/>
    <w:rsid w:val="00642B21"/>
    <w:rsid w:val="006608D4"/>
    <w:rsid w:val="006B4A67"/>
    <w:rsid w:val="00750165"/>
    <w:rsid w:val="00783319"/>
    <w:rsid w:val="007E657A"/>
    <w:rsid w:val="0081116B"/>
    <w:rsid w:val="0082422A"/>
    <w:rsid w:val="00856795"/>
    <w:rsid w:val="00881CA7"/>
    <w:rsid w:val="008906B5"/>
    <w:rsid w:val="008C2C9E"/>
    <w:rsid w:val="00905C32"/>
    <w:rsid w:val="00925598"/>
    <w:rsid w:val="00976F1D"/>
    <w:rsid w:val="00A72A65"/>
    <w:rsid w:val="00B24C75"/>
    <w:rsid w:val="00B344A1"/>
    <w:rsid w:val="00B67B8C"/>
    <w:rsid w:val="00BA1A8F"/>
    <w:rsid w:val="00BC3F52"/>
    <w:rsid w:val="00BF3BFA"/>
    <w:rsid w:val="00BF78CC"/>
    <w:rsid w:val="00CB03C3"/>
    <w:rsid w:val="00D26691"/>
    <w:rsid w:val="00E16D81"/>
    <w:rsid w:val="00E557C5"/>
    <w:rsid w:val="00E569DD"/>
    <w:rsid w:val="00EE70BA"/>
    <w:rsid w:val="00F75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67B8C"/>
    <w:rPr>
      <w:color w:val="0000FF"/>
      <w:u w:val="single"/>
    </w:rPr>
  </w:style>
  <w:style w:type="paragraph" w:styleId="a4">
    <w:name w:val="footnote text"/>
    <w:basedOn w:val="a"/>
    <w:link w:val="1"/>
    <w:semiHidden/>
    <w:unhideWhenUsed/>
    <w:rsid w:val="00B67B8C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67B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B67B8C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character" w:styleId="a7">
    <w:name w:val="footnote reference"/>
    <w:uiPriority w:val="99"/>
    <w:semiHidden/>
    <w:unhideWhenUsed/>
    <w:rsid w:val="00B67B8C"/>
    <w:rPr>
      <w:vertAlign w:val="superscript"/>
    </w:rPr>
  </w:style>
  <w:style w:type="character" w:customStyle="1" w:styleId="1">
    <w:name w:val="Текст сноски Знак1"/>
    <w:link w:val="a4"/>
    <w:semiHidden/>
    <w:locked/>
    <w:rsid w:val="00B67B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26691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ar-SA"/>
    </w:rPr>
  </w:style>
  <w:style w:type="paragraph" w:styleId="a8">
    <w:name w:val="List Paragraph"/>
    <w:basedOn w:val="a"/>
    <w:qFormat/>
    <w:rsid w:val="00D26691"/>
    <w:pPr>
      <w:widowControl w:val="0"/>
      <w:suppressAutoHyphens/>
      <w:ind w:left="720"/>
    </w:pPr>
    <w:rPr>
      <w:rFonts w:ascii="Arial" w:hAnsi="Arial"/>
      <w:sz w:val="20"/>
      <w:szCs w:val="20"/>
      <w:lang w:eastAsia="ar-SA"/>
    </w:rPr>
  </w:style>
  <w:style w:type="paragraph" w:customStyle="1" w:styleId="ConsPlusNonformat">
    <w:name w:val="ConsPlusNonformat"/>
    <w:rsid w:val="00D26691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0"/>
      <w:lang w:eastAsia="ar-SA"/>
    </w:rPr>
  </w:style>
  <w:style w:type="paragraph" w:customStyle="1" w:styleId="ConsPlusTitle">
    <w:name w:val="ConsPlusTitle"/>
    <w:rsid w:val="00D2669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lang w:eastAsia="ar-SA"/>
    </w:rPr>
  </w:style>
  <w:style w:type="paragraph" w:styleId="HTML">
    <w:name w:val="HTML Preformatted"/>
    <w:basedOn w:val="a"/>
    <w:link w:val="HTML0"/>
    <w:rsid w:val="00D266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D26691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0">
    <w:name w:val="Текст1"/>
    <w:basedOn w:val="a"/>
    <w:rsid w:val="00D26691"/>
    <w:pPr>
      <w:suppressAutoHyphens/>
    </w:pPr>
    <w:rPr>
      <w:rFonts w:ascii="Calibri" w:eastAsia="Calibri" w:hAnsi="Calibri" w:cs="Calibri"/>
      <w:sz w:val="22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1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F0521-2147-44B5-8498-7739F8596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21</cp:revision>
  <cp:lastPrinted>2024-08-21T11:12:00Z</cp:lastPrinted>
  <dcterms:created xsi:type="dcterms:W3CDTF">2021-12-07T01:40:00Z</dcterms:created>
  <dcterms:modified xsi:type="dcterms:W3CDTF">2024-08-21T11:12:00Z</dcterms:modified>
</cp:coreProperties>
</file>