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A9" w:rsidRPr="00301C61" w:rsidRDefault="00BC1FA9" w:rsidP="003662C8">
      <w:pPr>
        <w:shd w:val="clear" w:color="auto" w:fill="FFFFFF"/>
        <w:spacing w:before="30" w:after="30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</w:pPr>
    </w:p>
    <w:p w:rsidR="003662C8" w:rsidRPr="00301C61" w:rsidRDefault="003662C8" w:rsidP="003662C8">
      <w:pPr>
        <w:shd w:val="clear" w:color="auto" w:fill="FFFFFF"/>
        <w:spacing w:before="30" w:after="30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</w:pPr>
      <w:proofErr w:type="spellStart"/>
      <w:proofErr w:type="gramStart"/>
      <w:r w:rsidRPr="00301C61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C</w:t>
      </w:r>
      <w:proofErr w:type="gramEnd"/>
      <w:r w:rsidRPr="00301C61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ведения</w:t>
      </w:r>
      <w:proofErr w:type="spellEnd"/>
      <w:r w:rsidRPr="00301C61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 xml:space="preserve"> о полномочиях Администрации Стретенского сельсовета</w:t>
      </w:r>
      <w:r w:rsidRPr="00301C61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br/>
        <w:t>и законы, определяющие эти полномочия</w:t>
      </w:r>
    </w:p>
    <w:p w:rsidR="003662C8" w:rsidRPr="00301C61" w:rsidRDefault="003662C8" w:rsidP="0036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1C6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 xml:space="preserve">Компетенция Администрации </w:t>
      </w:r>
      <w:r w:rsidRPr="00301C61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Стретенского</w:t>
      </w:r>
      <w:r w:rsidRPr="00301C6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Администрация поселения: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разрабатывает и исполняет бюджет сельсовета, является главным распорядителем бюджетных средств;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1.1 осуществляет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управляет и распоряжается имуществом, находящимся в собственности сельсовета;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разрабатывает и выполняет планы и программы развития сельсовета;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учреждает муниципальные унитарные предприятия и муниципальные учреждения, утверждает их уставы;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выступает заказчиком работ по благоустройству и озеленению территории сельсовета, строительству и реконструкции объектов социальной инфраструктуры, муниципального жилья, производству товаров и оказанию услуг для населения поселения;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сдает в аренду муниципальное имущество;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 от имени поселения осуществляет муниципальные заимствования в соответствии с действующим законодательством;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 участвует в выдаче кредитов за счет средств бюджета сельсовета;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 обеспечивает деятельность Совета депутатов;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 принимает решение о привлечении граждан к выполнению на добровольной основе социально значимых для сельсовета    работ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         решает иные вопросы местного значения,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сельсовета, в пределах своих полномочий, предусмотренных действующим законодательством;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осуществляет иные полномочия в соответствии с законодательством и настоящим Уставом, а также государственные полномочия, возложенные на нее федеральными и краевыми законами.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Администрация осуществляет свою деятельность в соответствии с федеральными законами, законами края и настоящим Уставом и не может принимать решений по вопросам, входящим в компетенцию других муниципальных образований, а также органов государственной власти.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Правовые акты по вопросам, указанным в пункте 1 настоящей статьи, принимает глава сельсовета.</w:t>
      </w:r>
    </w:p>
    <w:p w:rsidR="003662C8" w:rsidRPr="00301C61" w:rsidRDefault="003662C8" w:rsidP="0036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2BA4" w:rsidRDefault="00142BA4"/>
    <w:sectPr w:rsidR="00142BA4" w:rsidSect="0014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8"/>
    <w:rsid w:val="00142BA4"/>
    <w:rsid w:val="00301C61"/>
    <w:rsid w:val="003662C8"/>
    <w:rsid w:val="0042672E"/>
    <w:rsid w:val="00BC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4"/>
  </w:style>
  <w:style w:type="paragraph" w:styleId="1">
    <w:name w:val="heading 1"/>
    <w:basedOn w:val="a"/>
    <w:link w:val="10"/>
    <w:uiPriority w:val="9"/>
    <w:qFormat/>
    <w:rsid w:val="00366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</cp:revision>
  <dcterms:created xsi:type="dcterms:W3CDTF">2017-06-20T06:44:00Z</dcterms:created>
  <dcterms:modified xsi:type="dcterms:W3CDTF">2024-10-03T04:50:00Z</dcterms:modified>
</cp:coreProperties>
</file>